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九</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5</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15</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市妇联传达学习省、市机关效能建设工作视频会议精神并提出贯彻意见</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温情五月天 感恩母亲节——市妇联举办“展母亲风采•育文明新风”系列活动</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市妇联签订2017年综治（平安建设）责任书</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市妇联派员参加省妇联十二届执委</w:t>
      </w:r>
      <w:bookmarkStart w:id="0" w:name="_GoBack"/>
      <w:bookmarkEnd w:id="0"/>
      <w:r>
        <w:rPr>
          <w:rFonts w:hint="eastAsia" w:ascii="仿宋" w:hAnsi="仿宋" w:eastAsia="仿宋" w:cs="仿宋"/>
          <w:spacing w:val="3"/>
          <w:sz w:val="28"/>
          <w:szCs w:val="28"/>
        </w:rPr>
        <w:t>培训班</w:t>
      </w:r>
    </w:p>
    <w:p>
      <w:pPr>
        <w:shd w:val="clear" w:color="auto" w:fill="FFFFFF"/>
        <w:spacing w:line="540" w:lineRule="exact"/>
        <w:ind w:left="0" w:leftChars="0" w:firstLine="0" w:firstLineChars="0"/>
        <w:jc w:val="center"/>
        <w:rPr>
          <w:rFonts w:hint="eastAsia" w:ascii="黑体" w:hAnsi="黑体" w:eastAsia="黑体" w:cs="黑体"/>
          <w:spacing w:val="3"/>
          <w:sz w:val="32"/>
          <w:szCs w:val="32"/>
          <w:lang w:val="en-US" w:eastAsia="zh-CN"/>
        </w:rPr>
      </w:pPr>
    </w:p>
    <w:p>
      <w:pPr>
        <w:shd w:val="clear" w:color="auto" w:fill="FFFFFF"/>
        <w:spacing w:line="540" w:lineRule="exact"/>
        <w:ind w:left="0" w:leftChars="0" w:firstLine="0" w:firstLineChars="0"/>
        <w:jc w:val="center"/>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市妇联传达学习省、市机关效能建设工作视频会议精神</w:t>
      </w:r>
    </w:p>
    <w:p>
      <w:pPr>
        <w:shd w:val="clear" w:color="auto" w:fill="FFFFFF"/>
        <w:spacing w:line="540" w:lineRule="exact"/>
        <w:ind w:left="0" w:leftChars="0" w:firstLine="0" w:firstLineChars="0"/>
        <w:jc w:val="center"/>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并提出贯彻意见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5月4日，市妇联召开党组扩大会议，传达学习省、市机关效能建设工作视频会议精神，提出市妇联贯彻意见。市妇联班子成员及机关各部室负责人、市妇儿中心负责人参加会议。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市妇联党组书记、主席吴亚汝传达了于伟国省长、庄稼汉市长会议讲话精神，并对照“全市各级各部门要认真贯彻落实习近平总书记对福建省机关效能建设的重要批示精神，进一步增强责任感和使命感，按照省委省政府和市委部署要求，切实转变机关作风，持续提升机关效能，全力打造优质高效的发展环境”的要求，通过“三个强化”全面提升市妇联机关效能工作：</w:t>
      </w:r>
      <w:r>
        <w:rPr>
          <w:rFonts w:hint="eastAsia" w:ascii="楷体_GB2312" w:hAnsi="楷体_GB2312" w:eastAsia="楷体_GB2312" w:cs="楷体_GB2312"/>
          <w:b/>
          <w:bCs/>
          <w:spacing w:val="3"/>
          <w:kern w:val="0"/>
          <w:sz w:val="30"/>
          <w:szCs w:val="30"/>
          <w:shd w:val="clear" w:color="auto" w:fill="FFFFFF"/>
          <w:lang w:val="en-US" w:eastAsia="zh-CN" w:bidi="ar-SA"/>
        </w:rPr>
        <w:t>一是强化思想认识。</w:t>
      </w:r>
      <w:r>
        <w:rPr>
          <w:rFonts w:hint="eastAsia" w:ascii="仿宋" w:hAnsi="仿宋" w:eastAsia="仿宋" w:cs="仿宋"/>
          <w:spacing w:val="3"/>
          <w:kern w:val="0"/>
          <w:sz w:val="30"/>
          <w:szCs w:val="30"/>
          <w:shd w:val="clear" w:color="auto" w:fill="FFFFFF"/>
          <w:lang w:val="en-US" w:eastAsia="zh-CN" w:bidi="ar-SA"/>
        </w:rPr>
        <w:t>全体干部职工要深化效能意识，加强效能建设，以敬业精神和实干作风推动各项工作落实。</w:t>
      </w:r>
      <w:r>
        <w:rPr>
          <w:rFonts w:hint="eastAsia" w:ascii="楷体_GB2312" w:hAnsi="楷体_GB2312" w:eastAsia="楷体_GB2312" w:cs="楷体_GB2312"/>
          <w:b/>
          <w:bCs/>
          <w:spacing w:val="3"/>
          <w:kern w:val="0"/>
          <w:sz w:val="30"/>
          <w:szCs w:val="30"/>
          <w:shd w:val="clear" w:color="auto" w:fill="FFFFFF"/>
          <w:lang w:val="en-US" w:eastAsia="zh-CN" w:bidi="ar-SA"/>
        </w:rPr>
        <w:t>二是强化工作机制。</w:t>
      </w:r>
      <w:r>
        <w:rPr>
          <w:rFonts w:hint="eastAsia" w:ascii="仿宋" w:hAnsi="仿宋" w:eastAsia="仿宋" w:cs="仿宋"/>
          <w:spacing w:val="3"/>
          <w:kern w:val="0"/>
          <w:sz w:val="30"/>
          <w:szCs w:val="30"/>
          <w:shd w:val="clear" w:color="auto" w:fill="FFFFFF"/>
          <w:lang w:val="en-US" w:eastAsia="zh-CN" w:bidi="ar-SA"/>
        </w:rPr>
        <w:t>每月召开一次主席办公会议，同时作为效能工作进展督查会议。制定《年度重点工作任务效能督查进度表》，机关各部室和妇儿中心对照任务，会上专题汇报工作进展情况，办公室指定专人负责跟踪督办。同时，针对市委市政府各阶段下达的工作任务，滚动纳入每月专项督查范围，确保督查全面及时。</w:t>
      </w:r>
      <w:r>
        <w:rPr>
          <w:rFonts w:hint="eastAsia" w:ascii="楷体_GB2312" w:hAnsi="楷体_GB2312" w:eastAsia="楷体_GB2312" w:cs="楷体_GB2312"/>
          <w:b/>
          <w:bCs/>
          <w:spacing w:val="3"/>
          <w:kern w:val="0"/>
          <w:sz w:val="30"/>
          <w:szCs w:val="30"/>
          <w:shd w:val="clear" w:color="auto" w:fill="FFFFFF"/>
          <w:lang w:val="en-US" w:eastAsia="zh-CN" w:bidi="ar-SA"/>
        </w:rPr>
        <w:t>三是强化惠民服务。</w:t>
      </w:r>
      <w:r>
        <w:rPr>
          <w:rFonts w:hint="eastAsia" w:ascii="仿宋" w:hAnsi="仿宋" w:eastAsia="仿宋" w:cs="仿宋"/>
          <w:spacing w:val="3"/>
          <w:kern w:val="0"/>
          <w:sz w:val="30"/>
          <w:szCs w:val="30"/>
          <w:shd w:val="clear" w:color="auto" w:fill="FFFFFF"/>
          <w:lang w:val="en-US" w:eastAsia="zh-CN" w:bidi="ar-SA"/>
        </w:rPr>
        <w:t>围绕落实“马上就办”，梳理农村创业妇女小额贴息贷款、春蕾助学、四癌救助等惠民政策工作流程，进一步缩短工作周期，持续推动审批提效，同时积极探索审批权力下放、网上审批。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温情五月天 感恩母亲节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kern w:val="2"/>
          <w:sz w:val="32"/>
          <w:szCs w:val="32"/>
          <w:lang w:val="en-US" w:eastAsia="zh-CN" w:bidi="ar-SA"/>
        </w:rPr>
        <w:t>——市妇联举办“展母亲风采•育文明新风”系列活动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温情五月天，万紫千红。在母亲节来临之际，厦门市妇联联合市计生协会、市慈善总会共同举办了主题为“展母亲风采·育文明新风”的系列活动。此次活动共筹资金9万元，慰问180名困难母亲。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长期以来，市妇联始终高度重视贫困母亲帮扶工作，采取多种形式，整合各类资源，为贫困妇女提供关爱帮助，做了大量认真细致的工作。下一步，妇联将以改革为契机，进一步强化职能、创新机制、拓宽渠道，增强贫困妇女群众脱贫攻坚的内生动力，构建多维度的服务体系，倾心尽力帮助妇女群众解决实际困难，把妇联改革的成果落实到基层最广泛的妇女群众之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市妇联签订2017年综治（平安建设）责任书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为认真贯彻落实习近平总书记关于“建设更高水平的平安中国”重要指示和全国、全省社会治安综合治理创新工作会议精神以及市委、第十二次党代会部署，主动适应新形势新变化，厦门市妇联把综治平安建设纳入全年工作部署，成立社会治安综合治理领导工作小组，层层签订综治（平安建设）责任状，要求机关各部室、各下属单位贯彻落实综治任务，认真开展综治（平安建设）工作，努力把厦门建设成为发案少、秩序好、社会稳定、群众最具安全感的平安城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87" w:firstLineChars="0"/>
        <w:jc w:val="both"/>
        <w:textAlignment w:val="auto"/>
        <w:outlineLvl w:val="9"/>
        <w:rPr>
          <w:rFonts w:hint="eastAsia" w:ascii="微软雅黑" w:hAnsi="微软雅黑" w:eastAsia="微软雅黑" w:cs="微软雅黑"/>
          <w:b/>
          <w:i w:val="0"/>
          <w:caps w:val="0"/>
          <w:color w:val="277DE9"/>
          <w:spacing w:val="0"/>
          <w:sz w:val="24"/>
          <w:szCs w:val="24"/>
          <w:shd w:val="clear" w:fill="F1F5FE"/>
          <w:lang w:val="en-US" w:eastAsia="zh-CN"/>
        </w:rPr>
      </w:pPr>
    </w:p>
    <w:p>
      <w:pPr>
        <w:shd w:val="clear" w:color="auto" w:fill="FFFFFF"/>
        <w:spacing w:line="540" w:lineRule="exact"/>
        <w:ind w:left="0" w:leftChars="0" w:firstLine="0" w:firstLineChars="0"/>
        <w:jc w:val="center"/>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市妇联派员参加省妇联十二届执委培训班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进一步提高新一届省妇联执委议事决策的能力和水平,省妇联于4月24日至28日在复旦大学举办2017年福建省妇联十二届执委培训班。全省各设区市和平潭综合实验区的108位姐妹参加培训，市妇联选派9名省妇联执委及优秀妇干在谢立武副主席的带领下参加了培训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leftChars="0" w:right="0" w:rightChars="0" w:firstLine="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此次培训学习内容丰富，既有《领导干部的自我认知与沟通技巧》、《十八届六中全会精神解读》、《打造一个会说话的政府》、《国际政治局势与中国应对》等多层次的课堂理论教学，也有直达感官的实地考察交流前往上海市妇联听取她们的改革实践情况介绍及妇女儿童事业项目运作和品牌化管理的经验交流，到上海自贸试验区实地参观考察。</w:t>
      </w:r>
    </w:p>
    <w:p>
      <w:pPr>
        <w:keepNext w:val="0"/>
        <w:keepLines w:val="0"/>
        <w:pageBreakBefore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培训期间，我市姐妹认真听讲，踊跃参与互动，与来自全省各地的学员相互交流。纷纷表示，感谢省妇联提供了难得的互相交流学习机会，一周的学习培训，不仅让姐妹们在有限的时间里汲取了丰富的理论知识，拓宽了视野，也进一步加深了对妇联改革形势和目标任务的全面认识、深刻理解，更加明确作为妇联执委，敢于担当担责，在不同岗位和各自领域更加主动履职尽责，要紧紧围绕在以习近平总书记为核心的党中央周围，不忘初心，重新出发，撸起袖子加油干！为推动妇女儿童事业发展发挥更大的作用！</w:t>
      </w: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2DE08D6"/>
    <w:rsid w:val="09865C72"/>
    <w:rsid w:val="12401A8C"/>
    <w:rsid w:val="17202F08"/>
    <w:rsid w:val="19E17E19"/>
    <w:rsid w:val="1B437851"/>
    <w:rsid w:val="1ED70E2E"/>
    <w:rsid w:val="21050F46"/>
    <w:rsid w:val="22FF23F4"/>
    <w:rsid w:val="25A152E3"/>
    <w:rsid w:val="28E163AC"/>
    <w:rsid w:val="2B3C3016"/>
    <w:rsid w:val="2C594586"/>
    <w:rsid w:val="2F444207"/>
    <w:rsid w:val="322A282D"/>
    <w:rsid w:val="34EF515D"/>
    <w:rsid w:val="39985D23"/>
    <w:rsid w:val="3A1934D0"/>
    <w:rsid w:val="45FA4694"/>
    <w:rsid w:val="4DDD385F"/>
    <w:rsid w:val="57697289"/>
    <w:rsid w:val="576E1192"/>
    <w:rsid w:val="63850538"/>
    <w:rsid w:val="661D00FD"/>
    <w:rsid w:val="66AE2347"/>
    <w:rsid w:val="6701242C"/>
    <w:rsid w:val="6931662F"/>
    <w:rsid w:val="6E8B4F7E"/>
    <w:rsid w:val="6F2205A8"/>
    <w:rsid w:val="71F44B8F"/>
    <w:rsid w:val="75695C46"/>
    <w:rsid w:val="7B7D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unhideWhenUsed/>
    <w:qFormat/>
    <w:uiPriority w:val="99"/>
    <w:rPr>
      <w:color w:val="0000FF"/>
      <w:u w:val="single"/>
    </w:rPr>
  </w:style>
  <w:style w:type="character" w:customStyle="1" w:styleId="10">
    <w:name w:val="页眉 Char"/>
    <w:basedOn w:val="5"/>
    <w:link w:val="3"/>
    <w:qFormat/>
    <w:uiPriority w:val="0"/>
    <w:rPr>
      <w:rFonts w:ascii="Times New Roman" w:hAnsi="Times New Roman" w:eastAsia="宋体" w:cs="Times New Roman"/>
      <w:sz w:val="18"/>
      <w:szCs w:val="18"/>
    </w:rPr>
  </w:style>
  <w:style w:type="character" w:customStyle="1" w:styleId="11">
    <w:name w:val="页脚 Char"/>
    <w:basedOn w:val="5"/>
    <w:link w:val="2"/>
    <w:qFormat/>
    <w:uiPriority w:val="0"/>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ScaleCrop>false</ScaleCrop>
  <LinksUpToDate>false</LinksUpToDate>
  <CharactersWithSpaces>2547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2017-12-27T02:15:27Z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