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十一</w:t>
      </w:r>
      <w:r>
        <w:rPr>
          <w:rFonts w:hint="eastAsia" w:ascii="宋体" w:hAnsi="宋体"/>
          <w:b/>
          <w:bCs/>
          <w:color w:val="000000"/>
          <w:sz w:val="32"/>
        </w:rPr>
        <w:t>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6</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15</w:t>
      </w:r>
      <w:r>
        <w:rPr>
          <w:rFonts w:hint="eastAsia" w:ascii="仿宋_GB2312" w:hAnsi="Verdana" w:eastAsia="仿宋_GB2312"/>
          <w:color w:val="000000"/>
          <w:sz w:val="30"/>
          <w:szCs w:val="21"/>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第二届中国（福建）女大学生创新创业大赛圆满落幕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市妇联召开婚姻家庭纠纷预防化解暨“平安家庭”创建工作会议</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市妇联大力加强“全面二孩”政策实施后妇女权益保护工作</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市妇联召开推进“两学一做”学习教育常态化制度化动员部署会</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市妇联党总支全面启动党支部基本建设年活动</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市妇联党组书记、主席吴亚汝为机关干部上专题党课</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市妇联发放</w:t>
      </w:r>
      <w:r>
        <w:rPr>
          <w:rFonts w:hint="eastAsia" w:ascii="仿宋" w:hAnsi="仿宋" w:eastAsia="仿宋" w:cs="仿宋"/>
          <w:spacing w:val="3"/>
          <w:sz w:val="28"/>
          <w:szCs w:val="28"/>
          <w:lang w:val="en-US" w:eastAsia="zh-CN"/>
        </w:rPr>
        <w:t>2017年</w:t>
      </w:r>
      <w:r>
        <w:rPr>
          <w:rFonts w:hint="eastAsia" w:ascii="仿宋" w:hAnsi="仿宋" w:eastAsia="仿宋" w:cs="仿宋"/>
          <w:spacing w:val="3"/>
          <w:sz w:val="28"/>
          <w:szCs w:val="28"/>
        </w:rPr>
        <w:t>第六批厦门市贫困妇女“四癌”救助金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第二届中国（福建）女大学生创新创业大赛圆满落幕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2017年5月31日，以“共赢创新，筑梦未来”为主题的第二届中国(福建)女大学生创新创业大赛的决赛和颁奖仪式在厦门北站创业大街隆重举行。大赛由福建省妇女联合会、福建省教育厅联合主办，厦门市妇女联合会、厦门市教育局、厦门市人力资源和社会保障局、厦门市集美区人民政府、新华网股份有限公司福建分公司、厦门市大学生创业促进会共同承办，厦门市集美区妇女联合会、厦门市思明区人才交流咨询服务中心、厦门北站枢纽中心管理有限公司、厦门市新媒体产业促进会共同协办。福建省妇女联合会党组成员、副主席包方和各承办、协办、支持单位及创业者代表共计200多人出席了本次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进一步挖掘女性创新创业者潜力，提升女大学生创新创业水平，福建省妇联、福建省教育厅联合主办两届中国(福建)女大学生创新创业大赛，为女性创业者施展才华、实现梦想搭建平台。两届中国(福建)女大学创新创业大赛的成功举办，大大激发了女大学生创新精神和创造活力，弘扬了女性创新创业文化，凝聚和传递了女性创新创业正能量，展示了当代女大学生自尊、自信、自立、自强的良好风貌，成为当前“大众创业、万众创新”一道靓丽的风景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自2017年1月13日第二届中国(福建)女大学生创新创业大赛在厦门市正式启动以来。各级妇联、教育部门及大赛组委会通过各种途径进行广泛宣传推介，截至2017年4月30日，大赛报名参赛项目1286个，是首届报名项目数的2倍。其中创意组1110个、实战组 176 个。5月1日至5月10日，大赛组委会评审组对1286个参赛项目进行了认真评审，共筛选出创意组、实战组各15强、共计30个项目进入复赛。5月20日-22日进行复赛，评选出创意组和实战组前六强进入决赛。5月31日开展决赛，最终创意组“影子文创传媒工作室”等15个项目、实战组“茶-食用菌优质高效生产关键技术研发及产业化”等14 个项目获奖，并于31日下午举办颁奖仪式。为推进赛事成果转化，帮助参赛项目对接投资资本，仪式上同时进行了部分项目投资意向签约和成立创业投资联盟仪式，厦门市大学生创业促进会会长林志鹏分别与启诚(厦门)股权投资管理有限公司投资经理郑君彦、福建匹克投资管理有限公司股权部经理许力达、福建昆宜股权投资基金管理有限公司总经理王丽忠、厦门益之德资本管理合伙企业(普通合伙)总经理张远燚 、厦门双创金服投资管理公司总经理熊奇进行创业投资联盟签约。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两届大赛的成功举办，在主办、承办、协办、支持单位集思广益、精心组织、精诚合作下，抓好赛前动员、赛事组织、赛后孵化等各关键环节，办出大赛的特色和水平。以大赛为契机，建设和完善促进青年女性创新创业的工作平台，广泛整合各类社会资源，助力青年女性增强创业意识、创业能力、创业成功率。“在中国人民追求美好生活的过程中，每一位妇女都有人生出彩和梦想成真的机会。”中国(福建)女大学生创新创业大赛为女性创业搭建了新的舞台。期待广大“她身影”，投身“大众创业，万众创新”的大时代，贡献“她智慧”，展示“她才华”，凝聚“她力量”，释放出光彩夺目的“她魅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市妇联召开婚姻家庭纠纷预防化解暨“平安家庭”创建工作会议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总结“平安家庭”创建活动、研究部署妇联系统婚姻家庭纠纷预防排查化解工作，6月9日下午，厦门市妇联在市妇女儿童活动中心召开婚姻家庭纠纷预防化解暨“平安家庭”创建工作会议。市妇联党组书记、主席吴亚汝，市妇联党组成员、纪检组长洪允治、各区、街（镇）妇联主席、维权干部及部分社区代表60余人参加会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会议传达全国妇联维权工作及全省婚姻家庭纠纷预防化解工作专题会议精神。</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会上，区、镇街、村居三级妇联组织代表作典型发言，介绍了婚姻家庭矛盾纠纷隐患排查化解及“平安家庭”创建工作开展情况，为全市各级妇联组织开展妇女儿童维权、家庭矛盾调处等工作提供经验借鉴。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成员、纪检组长洪允治围绕源头维权、社会治理创新和积极参与社会综合治理等，提出了今年妇联维权工作的重点和方向。洪允治组长要求，各级妇联要充分认识做好婚姻家庭纠纷预防化解和“平安家庭”创建工作的重要性、必要性和紧迫性，切实增强政治意识、大局意识、责任意识，既要加大宣传，关注民生，从源头上预防和减少婚姻家庭矛盾纠纷，又要突出重点，强化措施，稳步推进婚姻家庭矛盾纠纷预防化解及“平安家庭”创建工作再上新台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做总结讲话。吴亚汝主席就如何做好婚姻家庭纠纷预防化解及“平安家庭”创建工作强调了四点意见：一是思想认识重视到位；二是排查化解措施到位；三是督导检查到位。四是资料记录完整到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市妇联大力加强“全面二孩”政策实施后妇女权益保护工作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近年来，市妇联认真贯彻落实党的十八大提出的“坚持男女平等基本国策、保障妇女儿童合法权益”的目标任务，坚持“一手抓发展，一手抓维权”，努力协调社会各方面力量，依法维护妇女合法权益。“全面二孩”政策施行以来，厦门市妇联作为妇女姐妹的娘家，积极与相关部门协调配合，从降低二孩政策放开后职业女性生育成本等角度，呼吁完善二孩配套政策，大力维护妇女生育权和就业权，助推厦门经济发展。</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进一步加强社会性别平等意识宣传。进一步加大男女平等基本国策的宣传，加大妇女权益保障法的宣传，营造男女平等、儿童优先的社会氛围。</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配合人社局、工会、民政局等相关部门，加强对企业社会责任的倡导，争取更多的激励机制来间接鼓励和支持女性发展和二孩生育的社会责任。</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协调配合人社局、工会等部门，加大监督力度，减少女职工隐性就业歧视现象，让更多女职工在生育二胎后实现就业，保障经济收入，积极推动各相关部门按照各自职能出台相关后续保障措施。</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继续与市卫计委、市妇幼保健院、市总工会、人社局联合开展女职工保健达标检查，进一步发挥工会组织的在维护女性职工管理方面的作用，有效保障女职工生育期间各项权利。</w:t>
      </w:r>
      <w:r>
        <w:rPr>
          <w:rFonts w:hint="eastAsia" w:ascii="楷体_GB2312" w:hAnsi="楷体_GB2312" w:eastAsia="楷体_GB2312" w:cs="楷体_GB2312"/>
          <w:b/>
          <w:bCs/>
          <w:spacing w:val="3"/>
          <w:kern w:val="0"/>
          <w:sz w:val="30"/>
          <w:szCs w:val="30"/>
          <w:shd w:val="clear" w:color="auto" w:fill="FFFFFF"/>
          <w:lang w:val="en-US" w:eastAsia="zh-CN" w:bidi="ar-SA"/>
        </w:rPr>
        <w:t>五是</w:t>
      </w:r>
      <w:r>
        <w:rPr>
          <w:rFonts w:hint="eastAsia" w:ascii="仿宋" w:hAnsi="仿宋" w:eastAsia="仿宋" w:cs="仿宋"/>
          <w:spacing w:val="3"/>
          <w:kern w:val="0"/>
          <w:sz w:val="30"/>
          <w:szCs w:val="30"/>
          <w:shd w:val="clear" w:color="auto" w:fill="FFFFFF"/>
          <w:lang w:val="en-US" w:eastAsia="zh-CN" w:bidi="ar-SA"/>
        </w:rPr>
        <w:t>发挥妇联优势，积极动员辖区内的企事业单位 、社工机构、志愿团队等社会力量，以公益或半公益的形式为生育二孩的困难家庭提供有效的服务和帮助。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市妇联召开推进“两学一做”学习教育常态化制度化动员部署会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学习贯彻习近平总书记关于推进“两学一做”学习教育常态化制度化的重要指示精神，落实中央、省委、市委统一部署，6月8日下午，根据市委关于推进“两学一做”学习教育常态化制度化的要求，市妇联召开推进“两学一做”学习教育常态化制度化动员部署会。市妇联领导班子成员、全体党员干部职工参加了此次会议。市妇联党组书记、主席吴亚汝主持并作了动员部署会上讲话。会上，参会人员书面学习了关于推进“两学一做”学习教育常态化制度化的实施方案、第一专题之学习廖俊波做合格党员的学习计划和2017年厦门市妇联推进“两学一做”学习教育常态化制度化任务清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指出，机关党总支、各党支部要认真学习习近平总书记关于推进“两学一做”学习教育常态化制度化的重要指示精神、高度重视，提高认识，切实把思想和行动统一到中央精神上来，按照《中共厦门市委办公厅印发 &lt;推进“两学一做”学习教育常态化制度化的实施方案&gt;的通知》（厦委办发[2017年度]16号）精神落实。</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强调，市妇联各级党组织和党员干部一定要从讲政治和全局的高度，充分认识推进“两学一做”学习教育常态化制度化的重大意义，坚决做到旗帜鲜明讲政治、坚定不移重规矩、以上率下作表率，进一步提高思想认识、强化使命担当、增强行动自觉、坚持不懈抓下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kern w:val="2"/>
          <w:sz w:val="32"/>
          <w:szCs w:val="32"/>
          <w:lang w:val="en-US" w:eastAsia="zh-CN" w:bidi="ar-SA"/>
        </w:rPr>
        <w:t>市妇联党总支全面启动党支部基本建设年活动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6月8日，厦门市妇联党总支召开党支部基本建设年活动动员大会，市妇联党组成员、副主席朱秀敏作动员讲话，传达学习关于开展市妇联党支部基本建设年的实施意见，并结合妇联的工作实际情况，部署2017年党建工作要点，同时在会上强调关于做好基层党建工作专题调研检查迎检工作任务的要求。市妇联党支部委员、全体党员干部参加会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朱秀敏副主席传达了基本建设年活动的主要工作任务，明确提出以“三规范、三提升”为工作目标，严格按三个步骤实施进行，按照分解的八项重点工作任务逐一健全、完善、加强，切实解决支部建设中的突出问题。最后，会议强调要把“两学一做”学习教育融入日常、抓在经常，教育引导党员践行宗旨、发挥作用，在推进妇联改革、服务厦门会晤、创建文明城市、争当五大发展示范市等中心工作中建功立业、勇当先锋，以优异的成绩迎接党的十九大胜利召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市妇联党组书记、主席吴亚汝为机关干部上专题党课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纪念建党96周年，市妇联庆“七一”系统活动正式启动。6月8日，厦门市妇联党组书记、主席吴亚汝带头为市妇联全体党员干部上专题党课，专题解读“落实全面从严治党，推进“两学一做”学习教育常态化制度化”内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指出，落实全面从严治党、推进“两学一做”学习教育常态化制度化必须做到五个方面：一是旗帜鲜明讲政治，切实以自我革命精神推进全面从严治党向纵深发展；二是牢固树立“四个意识”坚决维护党中央权威；三是切实加强和规范党内政治生活，不断增强党内政治生活的政治性、时代性、原则性、战斗性；四是牢记管党治党责任，切实把全面从严治党要求落到实处；五是推进“两学一做”学习教育常态化、制度化，把“两学一做”学习落到实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要求，要认真学习、深刻领会、准确把握学习教育基本要求，各党支部要在“真学”、“实做”上继续下功夫。要坚持融入日常、抓在经常，做到年度有计划、月月有安排。要强化问题导向，建立健全查找解决问题的长效机制，进行经常性的“党性体检”，把“三会一课”制度坚持好、落实好。党员领导干部要发挥示范带动作用，带头学习，带头查找解决问题，带头做合格党员、合格领导干部，带头旗帜鲜明讲政治，带头强化党性修养，带头严格自律，带头担当负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强调，推进“两学一做”学习教育常态化制度化，是加强党的建设的一项长期任务。各党支部要压实责任，突出重点，结合实际细化具体安排，狠抓落实，推动学习教育常态化制度化见实效。进一步提高思想认识，强化使命担当，努力开创妇女工作新局面，为建设厦门“五大发展”示范市再作新贡献，以优异成绩迎接党的十九大胜利召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kern w:val="2"/>
          <w:sz w:val="32"/>
          <w:szCs w:val="32"/>
          <w:lang w:val="en-US" w:eastAsia="zh-CN" w:bidi="ar-SA"/>
        </w:rPr>
        <w:t>市妇联发放2017年第六批厦门市贫困妇女“四癌”救助金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6月8日，厦门市妇联发放2017年第六批厦门市贫困妇女“四癌”救助金16.6651万元，共救助16位符合救助条件的申请者。具体情况如下：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癌种分类：乳腺癌9人，宫颈癌5人，子宫癌2人。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年龄分布：30-39岁3人，40-49岁7人，50-59岁3人，60-69岁3人。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人员分布：思明区2人，集美区3人，同安区10人，翔安区1人。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B3616D"/>
    <w:rsid w:val="02DE08D6"/>
    <w:rsid w:val="061F6187"/>
    <w:rsid w:val="09865C72"/>
    <w:rsid w:val="12401A8C"/>
    <w:rsid w:val="17202F08"/>
    <w:rsid w:val="19E17E19"/>
    <w:rsid w:val="1B437851"/>
    <w:rsid w:val="1ED70E2E"/>
    <w:rsid w:val="21050F46"/>
    <w:rsid w:val="22FF23F4"/>
    <w:rsid w:val="25A152E3"/>
    <w:rsid w:val="28E163AC"/>
    <w:rsid w:val="2B3C3016"/>
    <w:rsid w:val="2C594586"/>
    <w:rsid w:val="2F444207"/>
    <w:rsid w:val="322A282D"/>
    <w:rsid w:val="34EF515D"/>
    <w:rsid w:val="37BA2615"/>
    <w:rsid w:val="39985D23"/>
    <w:rsid w:val="3A1934D0"/>
    <w:rsid w:val="3B867920"/>
    <w:rsid w:val="3DB87BFB"/>
    <w:rsid w:val="401A3105"/>
    <w:rsid w:val="45FA4694"/>
    <w:rsid w:val="4DDD385F"/>
    <w:rsid w:val="57697289"/>
    <w:rsid w:val="576E1192"/>
    <w:rsid w:val="63850538"/>
    <w:rsid w:val="661D00FD"/>
    <w:rsid w:val="66AE2347"/>
    <w:rsid w:val="66D03069"/>
    <w:rsid w:val="6701242C"/>
    <w:rsid w:val="6931662F"/>
    <w:rsid w:val="6AEE5EA8"/>
    <w:rsid w:val="6E8B4F7E"/>
    <w:rsid w:val="6F2205A8"/>
    <w:rsid w:val="71F44B8F"/>
    <w:rsid w:val="75483D98"/>
    <w:rsid w:val="75695C46"/>
    <w:rsid w:val="7B7D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2017-12-27T08:21:10Z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