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十三</w:t>
      </w:r>
      <w:r>
        <w:rPr>
          <w:rFonts w:hint="eastAsia" w:ascii="宋体" w:hAnsi="宋体"/>
          <w:b/>
          <w:bCs/>
          <w:color w:val="000000"/>
          <w:sz w:val="32"/>
        </w:rPr>
        <w:t>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6</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30</w:t>
      </w:r>
      <w:r>
        <w:rPr>
          <w:rFonts w:hint="eastAsia" w:ascii="仿宋_GB2312" w:hAnsi="Verdana" w:eastAsia="仿宋_GB2312"/>
          <w:color w:val="000000"/>
          <w:sz w:val="30"/>
          <w:szCs w:val="21"/>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市妇联主席吴亚汝调研基层社区妇联工作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市妇联主席吴亚汝带队开展安全生产工作专项检查</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市妇联副主席朱秀敏带队检查园所安全生产工作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市妇联纪检组长洪允治带队调研督导基层婚姻家庭矛盾纠纷预防化解工作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市妇联开展626国际禁毒日宣传系列活动</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市妇联副主席谢立武为妇儿中心支部上专题党课</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迎七一 送祝福——市妇联离退休支部看望慰问老党员</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市妇联组织离退休老干部参观“</w:t>
      </w:r>
      <w:bookmarkStart w:id="0" w:name="_GoBack"/>
      <w:bookmarkEnd w:id="0"/>
      <w:r>
        <w:rPr>
          <w:rFonts w:hint="eastAsia" w:ascii="仿宋" w:hAnsi="仿宋" w:eastAsia="仿宋" w:cs="仿宋"/>
          <w:spacing w:val="3"/>
          <w:sz w:val="28"/>
          <w:szCs w:val="28"/>
          <w:lang w:val="en-US" w:eastAsia="zh-CN"/>
        </w:rPr>
        <w:t>我心中的金砖会晤”全市离退休干部书画作品展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市妇联主席吴亚汝调研基层社区妇联工作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6月26日下午，市妇联主席吴亚汝、副主席朱秀敏、纪检组长洪允治一行人在海沧区妇联主席王淑芳的陪同下，调研新阳街道祥露社区妇联工作，与社区新一届妇联班子成员进行了座谈。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座谈会上，吴亚汝主席听取了新当选的社区妇联班子成员代表的介绍，以及社区妇联各项工作的开展情况，并重点了解社区妇联队伍建设情况，特别是15名执委委员及30名妇女代表的产生及各自所属单位领域的工作情况。吴主席指出，扩大妇联执委委员及增设兼职副主席是全面贯彻落实中央党的群团工作会议精神的重要举措，新一届班子结构更加优化、队伍更加壮大、力量更加充实，希望街道、社区妇联班子全体成员能够紧密合作，按照各级妇联工作的部署要求，结合实际，共享资源，增强妇联组织的战斗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在听取并现场查看工作成效后，吴亚汝主席充分肯定了祥露社区妇联的创新做法，对新一届班子成员给予高度评价，就如何更好的做好妇女儿童工作提出了要求：</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要贯彻落实好中央、省、市、区群团工作意见的各项要求，要注重知识更新，把握和抓住新时期主流妇女群体的所思所想，不断调整工作中不相适应的思路和模式。</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要创新工作运行和日常沟通方式，形成新的管理思路，实现工作领域的延伸，覆盖新的妇女群体，在已有的工作领域中，继续深化社会“两新组织”、项目化运行等工作方式。</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要适度打破传统妇女工作的思维局限和工作条框，延伸妇女组织建设，将触角向社区居民网格、文化活动广场、出租房等妇女生活的最小单位延伸。</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要不断树立和巩固妇联团结、创新、务实的工作作风，继续保持创新的工作活力和工作理念，努力打造社区妇女儿童工作的特色、亮点和品牌。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市妇联主席吴亚汝带队开展安全生产工作专项检查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根据厦门市安委办关于开展全市机关事业单位办公场所安全大检查的通知精神，6月27日下午，市妇联主席吴亚汝、副主席陈俊泳、谢立武一行赴市妇女儿童活动中心开展办公楼安全专项检查。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一行实地查看了解妇儿中心两栋大楼的电梯运行情况，认真翻阅电梯的维保记录，并强调妇儿中心近期要集中对电梯安全情况进行专项检查，真正做到防患于未然。吴亚汝主席一行还实地查看了妇儿中心安全生产管理情况，要求妇儿中心要定期进行安全检查，每天安排专人检查煤气阀门是否关好；中心办公室要定期检查灭火设施设备情况，确保正常运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强调，安全责任重于泰山。妇儿中心要切实做好工作部署，严格落实安全生产工作责任制，全面深入开展安全大检查和督查巡查，加强两栋楼和电梯的安全巡查，严抓食堂的食品安全，有效防范和坚决遏制各类安全事故发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市妇联副主席朱秀敏带队检查园所安全生产工作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为贯彻落实 《厦门市人民政府安全生产委员会办公室关于开展全市机关事业单位办公场所安全大检查的通知》的精神，6月28日上午，市妇联朱秀敏副主席和儿童部一行前往振兴托儿所和华侨托儿所进行安全检查。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检查组通过实地查看、查阅资料、观看报告等方面对幼儿园安全工作进行了深入了解，重点对幼儿园的“人防、物防、技防、制度防”措施、监控设施运行、保安配备、警备器械、安全管理制度、校园周边治安防控等情况进行了全方位的检查。在华侨托儿所，市妇联检查组和思明区教育局检查组一起针对华侨托儿所场地安全和教学工作进行座谈交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朱秀敏副主席对幼儿园扎实的安全工作措施给予高度评价，并鼓励园所要再接再厉，继续做好各项安全工作，全力保障幼儿安全，同时也对幼儿园存在的一些不足之处提出了宝贵的意见和指导性建议。希望园所通过检查，做到以评促建、以评促改的精神，常抓不懈，努力建设一个平安和谐的校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市妇联纪检组长洪允治带队调研督导基层婚姻家庭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矛盾纠纷预防化解工作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婚姻家庭纠纷预防化解工作是今年妇联信访维权的重点工作。为深入推进婚姻家庭纠纷化解工作，营造良好的家庭氛围，维护社会和谐稳定。6月27至30日，市妇联党组成员、纪检组长洪允治带队，深入全市六区集中开展婚姻家庭纠纷化解工作调研督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此次实地督导检查紧紧围绕各区婚姻家庭纠纷预防化解工作的情况，多元化解机制建立情况，重点对预防化解责任机制是否建立，工作方案是否完善，工作台账是否健全，工作措施是否得力，问题清单是否全面准备等方面进行全面督导检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通过座谈、资料查阅情况来看，我市六个区妇联婚姻家庭纠纷化解工作呈现扎实有序、成效明显的良好态势。一是各区妇联高度重视，思想认识到位，工作方案完善，责任机制健全，工作开展有序有力。二是排查化解措施到位，排查摸底工作深入细致，整治化解及时有效，切实做到联调联动，多元化解，完善了“妇工+社工+义工”集矛盾排查、纠纷化解、法律帮助、关爱帮扶一体的综合完全服务模式，有效预防婚姻家庭纠纷激化。三是资料记录完整到位，工作台帐规范完整，信息、数据全面准确，严格遵循“五账工作法”，逐案建档、全程留痕，确保责任到人、化解到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洪允治组长对各区婚姻家庭纠纷化解工作予以充分肯定，并对下一步工作提出三点意见：一是希望各区要加大排查力度，坚持边排查、边化解的原则，积极采取有效措施化解矛盾，要注意工作方法、尊重群众意愿，用群众容易接受和理解的方式处理问题，避免因工作不当而扩大或激化矛盾；要把解决问题与理顺情绪结合起来，多做暖人心、得人心、稳人心的事。二是要深入推进整治化解，对重点矛盾纠纷持续关注进展情况，并做好记录，严防问题激化；要加大回访力度，对于已经调处化解的矛盾纠纷，要加强回访、注意做好巩固工作，防止出现反复。三是要加强督导检查，层层落实责任，确保婚姻家庭纠纷化解率达80%、风险稳控率100%。</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微软雅黑" w:hAnsi="微软雅黑" w:eastAsia="微软雅黑" w:cs="微软雅黑"/>
          <w:b/>
          <w:i w:val="0"/>
          <w:caps w:val="0"/>
          <w:color w:val="277DE9"/>
          <w:spacing w:val="0"/>
          <w:sz w:val="24"/>
          <w:szCs w:val="24"/>
          <w:shd w:val="clear" w:fill="F1F5FE"/>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市妇联开展626国际禁毒日宣传系列活动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6月26日是第30个国际禁毒日。为深入开展“不让毒品进我家”活动，深化“平安家庭”创建，进一步增强广大妇女群众禁毒防毒的意识，切实营造远离毒品、拒绝毒品的浓厚社会氛围，市妇联抓住国际禁毒日的契机，开展了系列禁毒宣传活动。</w:t>
      </w:r>
      <w:r>
        <w:rPr>
          <w:rFonts w:hint="eastAsia" w:ascii="楷体_GB2312" w:hAnsi="楷体_GB2312" w:eastAsia="楷体_GB2312" w:cs="楷体_GB2312"/>
          <w:b/>
          <w:bCs/>
          <w:spacing w:val="3"/>
          <w:kern w:val="0"/>
          <w:sz w:val="30"/>
          <w:szCs w:val="30"/>
          <w:shd w:val="clear" w:color="auto" w:fill="FFFFFF"/>
          <w:lang w:val="en-US" w:eastAsia="zh-CN" w:bidi="ar-SA"/>
        </w:rPr>
        <w:t>一方面，突出针对性，开展有情有爱的帮教活动。</w:t>
      </w:r>
      <w:r>
        <w:rPr>
          <w:rFonts w:hint="eastAsia" w:ascii="仿宋" w:hAnsi="仿宋" w:eastAsia="仿宋" w:cs="仿宋"/>
          <w:spacing w:val="3"/>
          <w:kern w:val="0"/>
          <w:sz w:val="30"/>
          <w:szCs w:val="30"/>
          <w:shd w:val="clear" w:color="auto" w:fill="FFFFFF"/>
          <w:lang w:val="en-US" w:eastAsia="zh-CN" w:bidi="ar-SA"/>
        </w:rPr>
        <w:t>6月24日下午，市妇联联合市教育局、市委文明办、市关工委走进厦门市公安局收容教育所，举办了家庭教育讲座。自2013市妇联在市公安局收容教育所建立我市首个“妇女法制宣传教育基地”以来，市妇联积极组织律师、优秀来厦女性等巾帼志愿者到收容教育所开展“送法进高墙”、技能培训、心理疏导等各类主题关爱帮教活动，引导失足妇女树立法制观念，增强妇女姐妹明辨是非、抵御社会不良现象影响的能力。针对市收容教育所收容教育的对象都是女性的特点，本次活动从关爱家庭，关爱留守儿童角度出发，专程邀请了集美大学教授蒋晓蕙为五十多名收教学员开展了 “走出自己人生路——谈关爱留守儿童”的专题讲座。蒋教授从留守儿童的产生原因讲起，用一组数据阐述了留守儿童问题的严峻性，更从多个层面分析了留守儿童的负面影响。收容教育所的学员们当中，有些人在童年有过留守儿童的经历，又或是她们的孩子正面临着留守儿童的问题。听完这场讲座，学员纷纷表示，受到了很大的触动，也开始思考如何重塑人生，早日回归社会和家庭；如何成为一名好母亲，让孩子的童年过得更加温暖和幸福。</w:t>
      </w:r>
      <w:r>
        <w:rPr>
          <w:rFonts w:hint="eastAsia" w:ascii="楷体_GB2312" w:hAnsi="楷体_GB2312" w:eastAsia="楷体_GB2312" w:cs="楷体_GB2312"/>
          <w:b/>
          <w:bCs/>
          <w:spacing w:val="3"/>
          <w:kern w:val="0"/>
          <w:sz w:val="30"/>
          <w:szCs w:val="30"/>
          <w:shd w:val="clear" w:color="auto" w:fill="FFFFFF"/>
          <w:lang w:val="en-US" w:eastAsia="zh-CN" w:bidi="ar-SA"/>
        </w:rPr>
        <w:t>另一方面，突出广泛性，开展有声有色的宣教活动。</w:t>
      </w:r>
      <w:r>
        <w:rPr>
          <w:rFonts w:hint="eastAsia" w:ascii="仿宋" w:hAnsi="仿宋" w:eastAsia="仿宋" w:cs="仿宋"/>
          <w:spacing w:val="3"/>
          <w:kern w:val="0"/>
          <w:sz w:val="30"/>
          <w:szCs w:val="30"/>
          <w:shd w:val="clear" w:color="auto" w:fill="FFFFFF"/>
          <w:lang w:val="en-US" w:eastAsia="zh-CN" w:bidi="ar-SA"/>
        </w:rPr>
        <w:t>6月26日下午，结合厦门市妇联娘家人“三进三送”巾帼志愿服务活动，在海沧区新阳街道翔露社区开展国际禁毒日宣传教育。活动现场，市妇联通过悬挂禁毒宣传标语，设置有奖问答互动环节，向群众发放200余份《禁毒知识》、《合成毒品防范手册》、《中国人民共和国婚姻法》、《反家庭暴力法》宣传资料等方式，全方位、多角度宣传了毒品的危害，用鲜活的事例警醒群众远离毒品，倡导广大妇女群众当好家庭的守卫者和禁毒知识的宣传员，共同唱响“珍爱生命 远离毒品”的主旋律。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市妇联副主席谢立武为妇儿中心支部上专题党课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暑假将至，市妇儿中心也迎来了最繁忙的季节，市妇联作为主管部门非常重视妇儿中心的各项工作，尤其对妇儿中心党建工作给予高度重视。6月28日，市妇联党组成员、副主席谢立武到妇儿中心开展基层调研和工作指导，并为中心的全体党员上了一堂生动的党课。谢立武副主席强调，市妇联党组高度重视妇儿中心的党建工作，历任的分管领导都把抓中心的党建作为履行职责的重要内容。中心党支部和全体党员要深刻认识推进“两学一做”学习教育常态化制度化的重大意义，紧密联系妇儿中心的实际，把思想政治建设摆在首位，坚持用党章党规规范党组织和党员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谢立武副主席指出，落实全面从严治党、推进“两学一做”学习教育常态化制度化必须做到以下五个方面：一是要坚持融入日常、抓在经常，以理论学习、民主生活会等制度为主要抓手，组织党员领导干部定期开展集体学习；二是要以开展党支部基本建设年，“金砖我先行，发展当先锋”主题实践活动为主要载体，以“三会一课”为基本制度，把“两学一做”作为党员教育的基本内容，长期坚持、形成常态；三是在“学”上深化拓展，坚持读原著、学原文、悟原理，联系实际学、带着问题学、不断跟进学。在“做”上深化拓展，教育引导广大党员按照“四讲四有”标准，做到政治合格、执行纪律合格、品德合格、发挥作用合格；四是要组织党员干部认真学习廖俊波、陈清洲、陈建萍、苏江圳等先进人物事迹，见贤思齐，把中心各项工作做实做精做出品牌；五是突出问题导向，建设完善及时发现和解决问题的有效机制，推动党员依靠自身力量修正错误、改进提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谢副主席要求，中心的支部建设工作要切实做到以下三点：一是强化思想建党，牢固树立“四个意识”；二是强化基层基础，严格规范党支部建设；三是强化责任担当，牢固树立管党治党主体责任。谢副主席还与支部党员分享了自己“两学一做”学习教育的体会和感受，让大家实实在在了解和体会如何做合格党员，如何理顺工学矛盾，如何发挥好党员的表率作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迎七一 送祝福——市妇联离退休支部看望慰问老党员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建党96周年即将到来之际，为了让市妇联老党员感受到组织的关怀，6月28日下午，市妇联离退休党支部支委前往住处看望慰问了高龄老党员黄丽宽、薛淑慰两位同志。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离退休党支部向两位老党员转达了市妇联领导的关心、问候，介绍了离退休支部近期参加市老干局举办的“正能量”展览会等活动情况，送去了“喜迎厦门会晤，彰显桑榆风采”的倡议书及相关学习资料。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黄丽宽、薛淑慰两位同志都是党龄在65年以上的老党员，对党有着深厚的感情，她们对市妇联和离退休支部的慰问表示感谢，并表明自己近年因身体原因较少参加活动，但始终惦记和关心支部的建设。最后，离退休支部的党员们共同祝福党的生日，祝愿国家在党的领导下繁荣富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微软雅黑" w:hAnsi="微软雅黑" w:eastAsia="微软雅黑" w:cs="微软雅黑"/>
          <w:b/>
          <w:i w:val="0"/>
          <w:caps w:val="0"/>
          <w:color w:val="277DE9"/>
          <w:spacing w:val="0"/>
          <w:sz w:val="24"/>
          <w:szCs w:val="24"/>
          <w:shd w:val="clear" w:fill="F1F5FE"/>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市妇联组织离退休老干部参观“我心中的金砖会晤”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全市离退休干部书画作品展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鼓励和激发老干部不忘革命初心、永葆政治本色的可贵品质，6月21日、6月22日，市妇联结合开展“两学一做”常态化制度化和“党的基层组织建设年”活动，组织机关离退休老干部前往厦门文化艺术中心美术馆一楼大厅参观全省离退休干部正能量成果展暨“我心中的金砖会晤”全市离退休干部书画作品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机关离退休支部的老同志们纷纷表示，将积极响应《喜迎厦门会晤，彰显桑榆风采》倡议，不忘初心，争做“正能量”的传播者；率先垂范，争做文明新风的带动者；身体力行，争做热心奉献的志愿者；勇于担当，争做“平安厦门”的守护者，就近就便、力所能及地开展志愿服务，讲好中国故事，助力厦门会晤，广聚、传递、增添正能量。</w:t>
      </w: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B3616D"/>
    <w:rsid w:val="027559AA"/>
    <w:rsid w:val="02DE08D6"/>
    <w:rsid w:val="061F6187"/>
    <w:rsid w:val="09865C72"/>
    <w:rsid w:val="12401A8C"/>
    <w:rsid w:val="17202F08"/>
    <w:rsid w:val="19E17E19"/>
    <w:rsid w:val="1B437851"/>
    <w:rsid w:val="1ED70E2E"/>
    <w:rsid w:val="21050F46"/>
    <w:rsid w:val="22FF23F4"/>
    <w:rsid w:val="25A152E3"/>
    <w:rsid w:val="28E163AC"/>
    <w:rsid w:val="2B3C3016"/>
    <w:rsid w:val="2C594586"/>
    <w:rsid w:val="2F444207"/>
    <w:rsid w:val="322A282D"/>
    <w:rsid w:val="34EF515D"/>
    <w:rsid w:val="37BA2615"/>
    <w:rsid w:val="39985D23"/>
    <w:rsid w:val="3A1934D0"/>
    <w:rsid w:val="3B867920"/>
    <w:rsid w:val="3DB87BFB"/>
    <w:rsid w:val="42D64D75"/>
    <w:rsid w:val="43AB0D2C"/>
    <w:rsid w:val="445031AE"/>
    <w:rsid w:val="45FA4694"/>
    <w:rsid w:val="46D16FF6"/>
    <w:rsid w:val="4DDD385F"/>
    <w:rsid w:val="57697289"/>
    <w:rsid w:val="576E1192"/>
    <w:rsid w:val="63850538"/>
    <w:rsid w:val="661D00FD"/>
    <w:rsid w:val="66AE2347"/>
    <w:rsid w:val="66D03069"/>
    <w:rsid w:val="6701242C"/>
    <w:rsid w:val="6931662F"/>
    <w:rsid w:val="6AC165CD"/>
    <w:rsid w:val="6AEE5EA8"/>
    <w:rsid w:val="6E8B4F7E"/>
    <w:rsid w:val="6F2205A8"/>
    <w:rsid w:val="71F44B8F"/>
    <w:rsid w:val="75483D98"/>
    <w:rsid w:val="75695C46"/>
    <w:rsid w:val="7B7D2798"/>
    <w:rsid w:val="7FF3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2017-12-28T00:40:29Z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