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十八</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2018年海峡两岸家庭教育高峰论坛在厦圆满落幕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厦门市举行“学习新思想 畅扬好家风”首场巡讲报告会</w:t>
      </w:r>
    </w:p>
    <w:p>
      <w:pPr>
        <w:numPr>
          <w:ilvl w:val="0"/>
          <w:numId w:val="1"/>
        </w:numPr>
        <w:spacing w:line="460" w:lineRule="exact"/>
        <w:rPr>
          <w:rFonts w:hint="default" w:ascii="仿宋" w:hAnsi="仿宋" w:eastAsia="仿宋" w:cs="仿宋"/>
          <w:spacing w:val="3"/>
          <w:sz w:val="28"/>
          <w:szCs w:val="28"/>
          <w:lang w:val="en-US" w:eastAsia="zh-CN"/>
        </w:rPr>
      </w:pPr>
      <w:bookmarkStart w:id="0" w:name="_GoBack"/>
      <w:r>
        <w:rPr>
          <w:rFonts w:hint="eastAsia" w:ascii="仿宋" w:hAnsi="仿宋" w:eastAsia="仿宋" w:cs="仿宋"/>
          <w:spacing w:val="3"/>
          <w:sz w:val="28"/>
          <w:szCs w:val="28"/>
          <w:lang w:val="en-US" w:eastAsia="zh-CN"/>
        </w:rPr>
        <w:t>市妇联召开2018年维权和“平安家庭”创建工作会议</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厦门首次就法规草案开展性别平等评估</w:t>
      </w:r>
    </w:p>
    <w:bookmarkEnd w:id="0"/>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市妇儿工委办、市妇联联合召开性别评估座谈会</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首届厦门市儿童性教育师资队伍培训圆满举办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市妇联开展“深入学习贯彻习近平新时代中国特色社会主义思想”专题研讨暨党组中心组学习</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市妇联主席吴亚汝为市妇联党员干部上习近平新时代中国特色社会主义思想专题党课</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市妇联副主席朱秀敏深入统战系统宣讲新思想</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市妇联副主席朱秀敏深入同安区后垄村宣讲新思想</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市妇联副主席谢立武深入翔安区新兴社区宣讲新思想</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市妇联开展中秋国庆节期间节前廉政教育</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巾帼大厦举行防恐实战演练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2018年海峡两岸家庭教育高峰论坛在厦圆满落幕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9月17日，由中国家庭教育学会主办的2018年海峡两岸家庭教育高峰论坛在厦门举行。此次论坛的主题是 “新时代家庭教育发展和传承中华优秀传统家文化”，这是中国家教学会继2015年以来举办的第四次两岸家庭教育学术交流活动。中国家教学会会长陈秀榕出席论坛并致辞。中国家庭教育学会副会长兼秘书长朱宝明，中国家庭教育学会常务副秘书长吴新平，中国家庭教育学会副秘书长丛中笑，福建省妇联党组成员、副主席袁素玲，厦门市妇联党组成员、副主席朱秀敏，厦门市关工委副主任毛振亚，厦门市家庭教育协会会长，厦门市教育科学研究院教研员李日芳，山东爱书人集团总裁毕思勇及来自两岸家庭教育领域的专家学者和部分省区市的家庭教育学会、研究机构、指导服务机构等方面的代表出席论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秀榕会长在致辞中指出，2015年以来，学会已经成功地举办了3次论坛，在规模和规格上不断扩大和提升，在内容和形式上不断丰富和拓展，在特色和优势的体现上更加突出和明显，取得了丰硕成果，呈现出主旨发言的专家层次高、学术交流的水平高、参加嘉宾的热情高的鲜明特点。她着重指出，举办海峡两岸家庭教育高峰论坛的主要目的是，着力探索建立两岸学术交流的长效机制；积极搭建两岸学术交流合作的有效平台，共同为促进两岸家庭教育的科学发展、学术繁荣和理论创新作出不懈的努力和应有的贡献。她特别强调，要深入学习领会和认真贯彻落实习近平总书记关于注重家庭、注重家教、注重家风的系列重要指示精神，并在家庭教育的学术研究、理论创新和实践探索中一以贯之。她指出，家教家风是中华民族优秀传统文化的重要组成部分和不可或缺的“养分”。她希望，两岸的家庭教育学术交流要立足于中华优秀传统文化在当代传承的基点，坚持问题导向、需求导向和目标导向，力求取得更加明显的成效，不断增强感召力、影响力和传播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来自两岸的专家学者北京师范大学教授郑新蓉、福建省武夷文化研究院研究员马照南、台湾师范大学教授周丽端、台湾辅仁大学教授陈若琳分别以《论家庭教育中儿童品行的养成——从传统到现代》《朱子家训与当代家风建设》《家庭教育的内涵与实践——从华人家庭伦理视角出发》《婴幼儿家长亲职教育与家庭支持服务》为题作了主旨发言。他们在发言中从学术角度和专业领域，从对中华优秀传统文化的传承和尊崇的高度，从理论与实践、理念与观点、知识与方法、指导与服务、经验与成果等，以及家风与家教、家规与家训、家庭与家长等多个侧面，对中华传统文化中蕴含的“家文化”进行了深刻的思考、分析、梳理和阐释。专家们提出应从中华文化复兴、文化自信与治国理政发展关系的战略高度，去审视中华优秀传统“家文化”在促进当代家庭教育发展中的弘扬、传承与交融；应深入挖掘与阐发“家文化”的基本功能、思想精华和时代价值；应处理好传统“家文化”的继承与创新、弘扬与发展的辩证关系。专家们深入探讨了传统“家文化”中蕴含的家教、家风、家训、家规的思想精华和道德精髓，传统“家文化”如何与当代家庭教育有效衔接、有机结合和深度融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厦门市举行“学习新思想 畅扬好家风”首场巡讲报告会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宣传贯彻习近平新时代中国特色社会主义思想，进一步落实习近平总书记“注重家庭、注重家教、注重家风”的重要指示精神，9月27日上午，由厦门市妇联、市直机关妇工委主办，市财政局、市行政事业资产管理中心协办的“学习新思想 畅扬好家风”首场巡讲报告会在市文化艺术中心共享楼201会议室举行。市直机关党工委副书记李庆东主持报告会，市妇联党组成员、副主席朱秀敏出席并讲话，市直机关各直属妇委会负责人、巾帼文明岗代表、第十一届福建省五好家庭及五好家庭标兵、2018年度福建省最美家庭及十佳最美家庭获得者约150人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巡讲会邀请了市直机关近两年荣获省、市“最美家庭”、“五好家庭”称号的优秀代表前来与各界妇女同胞分享他们的家庭故事。偌大的报告厅座无虚席，台上的讲演者声情并茂，台下的聆听者凝神贯注，全场沉浸在“崇德向善、见贤思齐”的良好氛围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作为开场讲演的“福建省五好家庭标兵”徐友群家庭分享了《志愿同行，奉献社会》家庭故事。就职于厦门银行的王露霞带来了《乐于助人，乐于奉献》的故事。“军嫂”刘莉丽家庭分享了《一心装满国，一手撑起家》的故事。厦门海事局杨晨家庭家庭是典型的“双独”家庭，她们分享了《为大家，舍小家》故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会上，朱秀敏副主席充分肯定了此次巡讲会的宣导效果，并提三点希望：</w:t>
      </w:r>
      <w:r>
        <w:rPr>
          <w:rFonts w:hint="eastAsia" w:ascii="楷体_GB2312" w:hAnsi="楷体_GB2312" w:eastAsia="楷体_GB2312" w:cs="楷体_GB2312"/>
          <w:b/>
          <w:bCs/>
          <w:spacing w:val="3"/>
          <w:kern w:val="0"/>
          <w:sz w:val="30"/>
          <w:szCs w:val="30"/>
          <w:shd w:val="clear" w:color="auto" w:fill="FFFFFF"/>
          <w:lang w:val="en-US" w:eastAsia="zh-CN" w:bidi="ar-SA"/>
        </w:rPr>
        <w:t>一是以德立家，注重家庭建设。</w:t>
      </w:r>
      <w:r>
        <w:rPr>
          <w:rFonts w:hint="eastAsia" w:ascii="仿宋" w:hAnsi="仿宋" w:eastAsia="仿宋" w:cs="仿宋"/>
          <w:spacing w:val="3"/>
          <w:kern w:val="0"/>
          <w:sz w:val="30"/>
          <w:szCs w:val="30"/>
          <w:shd w:val="clear" w:color="auto" w:fill="FFFFFF"/>
          <w:lang w:val="en-US" w:eastAsia="zh-CN" w:bidi="ar-SA"/>
        </w:rPr>
        <w:t>“一家仁，一国兴仁；一家让，一国兴让”。家庭作为社会的基本构成单元，家兴则国强，家风好则社风清、国风正。</w:t>
      </w:r>
      <w:r>
        <w:rPr>
          <w:rFonts w:hint="eastAsia" w:ascii="楷体_GB2312" w:hAnsi="楷体_GB2312" w:eastAsia="楷体_GB2312" w:cs="楷体_GB2312"/>
          <w:b/>
          <w:bCs/>
          <w:spacing w:val="3"/>
          <w:kern w:val="0"/>
          <w:sz w:val="30"/>
          <w:szCs w:val="30"/>
          <w:shd w:val="clear" w:color="auto" w:fill="FFFFFF"/>
          <w:lang w:val="en-US" w:eastAsia="zh-CN" w:bidi="ar-SA"/>
        </w:rPr>
        <w:t>二是治家有道，注重家风培育。</w:t>
      </w:r>
      <w:r>
        <w:rPr>
          <w:rFonts w:hint="eastAsia" w:ascii="仿宋" w:hAnsi="仿宋" w:eastAsia="仿宋" w:cs="仿宋"/>
          <w:spacing w:val="3"/>
          <w:kern w:val="0"/>
          <w:sz w:val="30"/>
          <w:szCs w:val="30"/>
          <w:shd w:val="clear" w:color="auto" w:fill="FFFFFF"/>
          <w:lang w:val="en-US" w:eastAsia="zh-CN" w:bidi="ar-SA"/>
        </w:rPr>
        <w:t>习近平总书记强调：家风是社会风气的重要组成部分。家庭不只是人们身体的住处，更是人们心灵的归宿。家风好，就能家道兴盛、和顺美满；家风差，难免殃及子孙、贻害社会。广大家庭都要弘扬优良家风，以千千万万家庭的好家风支撑起全社会的好风气。</w:t>
      </w:r>
      <w:r>
        <w:rPr>
          <w:rFonts w:hint="eastAsia" w:ascii="楷体_GB2312" w:hAnsi="楷体_GB2312" w:eastAsia="楷体_GB2312" w:cs="楷体_GB2312"/>
          <w:b/>
          <w:bCs/>
          <w:spacing w:val="3"/>
          <w:kern w:val="0"/>
          <w:sz w:val="30"/>
          <w:szCs w:val="30"/>
          <w:shd w:val="clear" w:color="auto" w:fill="FFFFFF"/>
          <w:lang w:val="en-US" w:eastAsia="zh-CN" w:bidi="ar-SA"/>
        </w:rPr>
        <w:t>三是科学育儿，注重家教培养。</w:t>
      </w:r>
      <w:r>
        <w:rPr>
          <w:rFonts w:hint="eastAsia" w:ascii="仿宋" w:hAnsi="仿宋" w:eastAsia="仿宋" w:cs="仿宋"/>
          <w:spacing w:val="3"/>
          <w:kern w:val="0"/>
          <w:sz w:val="30"/>
          <w:szCs w:val="30"/>
          <w:shd w:val="clear" w:color="auto" w:fill="FFFFFF"/>
          <w:lang w:val="en-US" w:eastAsia="zh-CN" w:bidi="ar-SA"/>
        </w:rPr>
        <w:t>古人言：积善之家，必有余庆；积不善之家，必有余殃。普通家庭家风不正、管教不严，子女很容易招惹祸端；而党员干部特别是领导干部家庭，如果家风崩毁，则不仅祸害家族，而且还直接损害党和政府的形象。朱秀敏副主席要求，全市各级妇联组织要持续兴起“大学习”热潮，广泛开展学习宣传贯彻习近平新时代中国特色社会主义思想活动，使新思想学习贯彻落实进家庭见行动；要结合妇联工作实际，深入学习贯彻习近平总书记关于家庭建设的重要讲话精神，切实抓好抓实家庭、家教、家风工作，进一步引导广大家庭成员见贤思齐，崇德向善传播，在创建和谐家庭建设美丽厦门中，一路寻美，与爱同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首场巡讲报告会上还进行了颁奖仪式，向第十一届福建省“五好家庭标兵”徐友群、刘梅家庭，第十一届福建省“五好家庭”、2018年度福建省“十佳最美家庭”高伯箴、陈惠清家庭以及2018年福建省“最美家庭”王露霞、陈少伟家庭，林仕勇、朱小菁家庭，蒋永卫、连方红家庭，杨军、陈素锦颁发奖牌证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市直机关党工委副书记李庆东强调指出：和睦的家庭是人生幸福的基石，良好的家风是宝贵精神的传承，我们希望通过此次巡讲活动让更多的家庭感悟优秀家风的精神力量，由“倾听者”变成“参与者”，以这些“最美家庭”为榜样，从自身做起，从小事做起、从日常做起，让好的家风家训代代相传，把我们的小家庭经营得越来越幸福，将中华民族的大家庭建设得越来越美好，让传统美德在新时代发扬光大，助推实现伟大中国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参会者纷纷表示，这样的活动应该多多举办，让身边的人通过切身实例进行宣讲，使厦门特区人民在新时代中国特色社会主义建设的伟大进程中，在特区日益发展的今天，能更好地传承好的家风，让良好的家风成为每一个家庭的名片，让父母成为孩子最好的老师，进而形成和衷共济凝聚成风清气正的良好社会风尚，谱写厦门更加美好的新乐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市妇联召开2018年维权和“平安家庭”创建工作会议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和党的十九大精神，落实妇联改革要求，持续深化“建设法治福建巾帼行动”，进一步推进我市妇女儿童维权工作，9月30日上午，2018年厦门市妇联维权和“平安家庭”创建工作会议在巾帼大厦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市妇联党组成员、副主席朱秀敏、谢立武及各区妇联主席、维权干部参加了会议。会议由市妇联副主席谢立武主持。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会上，朱秀敏副主席总结了2018年市妇联维权工作情况，并就下阶段妇女维权及“平安家庭”创建工作作了部署。</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不断适应妇女维权和“平安家庭”创建新要求。在创建方向上，努力建设层次更高、领域更广、基础更牢、合力更强、机制更活、人民更满意的平安家庭；在创建重点上，要提升平安家庭创建工作的社会化、法治化、智能化、专业化水平；在创建方式上，要主动对接影响家庭安全的重点难点问题，统筹好点与面的关系，提高精准化、精细化、精密化、精确化服务管理水平。</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要继续加大妇女维权和“平安家庭”创建工作合力，加强部门联动，筑牢创建底线。</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努力提升妇女维权和“平安家庭”创建工作实效，加大普法宣传力度，多元化解矛盾，创新社会治理。要进一步解放思想、振奋精神，开拓进取、扎实工作，努力做好妇女维权及“平安家庭”创建工作，为建设人民群众更加满意的平安厦门、法治厦门作出新的更大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b/>
          <w:color w:val="277DE9"/>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厦门首次就法规草案开展性别平等评估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2019年6月末，厦门市十五届人大常委会第十四次会议对《厦门经济特区轨道交通管理条例（草案）》进行一审，去年一位市人大代表“地铁中专设女性车厢”的建议被再度提起，性别平等成审议中的焦点。厦门市首次就法规草案开展性别平等评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地铁是否需要专设女士车厢？厦门市人大常委会委员、市妇联主席吴亚汝，现场出示了性别平等评估研究报告。 “我们对部分市民进行了问卷和访谈调查，63.84%的人认为没必要设女士车厢，37.16%的人认为有必要。而在赞成的市民中，43%的人认为要区分时间段，高峰时设立就好。”吴亚汝说，大部分人认为，设立女士车厢可行性不高，实践效果也不好，还会增加建设和运营成本。在调查中，一位女士直言：“没什么用，上班高峰人很多，大家都很赶，只想着挤上车，没有人会特别注意是什么车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而在地铁饮食方面，除了婴幼儿和病人，其他乘客不要在地铁车厢内进食，这一规定得到常委会组成人员的一致赞同。对于孕妇这一特殊群体，其可否在车厢内进食成为争议点。有组成人员提出，应当允许孕妇进食，“因为身体状况特殊，不少孕妇容易贫血、低血糖，需要随时营养。”在性别平等评估时，“应当允许”“不应当允许”“允许婴幼儿饮食、不允许孕妇饮食”的比重各占三分之一。一位市民认为没必要的理由是，“地铁速度很快，大家在车上停留的时间不长，可以提前做好准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不过，考虑到不少孕妇体型比较大，有组成人员提出，将地铁入口的最右侧通道宽度适当加大，方便孕妇，也方便体型较大的人通过。在性别平等评估报告中，94.6%的受访者也表达了这一观点。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该性别平等评估工作对“设立女士车厢”“孕妇车厢内进食”等事件进行调查，大量采集厦门居民意见、数据，加深了解民众关于地铁建设服务的性别平等意识、意愿和诉求。“在立法过程中引入社会性别研究和性别平等评估，把对性别平等的认同转化为实际行动，这将有效推动性别平等实现、维护社会公平正义，展示了厦门社会的文明进步。”厦门大学法学院教授、博导蒋月说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市妇儿工委办、市妇联联合召开性别评估座谈会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为切实从政策源头推进男女平等，推动社会性别意识主流化。9月29日下午，厦门市妇儿工委办、市妇联联合召开《厦门经济特区鼓浪屿世界文化遗产保护条例（草案）》（征求意见稿）性别评估调研座谈会。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妇联党组书记、主席吴亚汝、厦门大学法学院教授、博士生导师蒋月、厦门市委党校副教授杨立茂、厦门市法律援助中心主任林剑芳、福建旭丰律师事务所律师王桂英、福建润金律师事务所律师胡小媛等厦门市法规政策性别平等评估咨询委员会委员出席座谈会。座谈会上，各位评估咨询委员会委员就《厦门经济特区鼓浪屿世界文化遗产保护条例（草案）》（征求意见稿）展开热烈的讨论，各抒己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市妇联主席吴亚汝充分肯定了厦门市法规政策性别平等评估咨询工作机制启动以后所取得的成效，对评估咨询委员会委员专家们关心关注妇女权益维护工作、在普及妇女权益相关法律法规、维护妇女儿童权益、促进家庭和谐及社会稳定等方面发挥的积极作用表示衷心感谢，恳请各位专家们继续发挥专业特长，积极参与今后的咨询评估工作，以更加切实有效的举措推进厦门市法规政策性别平等咨询评估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首届厦门市儿童性教育师资队伍培训圆满举办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习近平新时代中国特色社会主义思想和党的十九大精神，推动落实《中共中央国务院关于进一步加强和改进未成年人思想道德建设的若干意见》，让更多的老师了解关于儿童性教育的知识，提升性教育意识和性教育课程的教学能力，普及科学、健康的性教育观念，从而助力儿童提升自我保护意识和能力。由厦门市妇女联合会、厦门市教育局联合主办，厦门市妇联创新基地、厦门市湖里区开心社工服务中心承办的首届厦门市儿童性教育师资队伍培训于2018年9月20—21日在市妇联巾帼大厦三楼阶梯教室举行。来自厦门市各幼儿园及小学老师、厦门市各界社会组织中的社工、心理咨询师等150多人参会了培训。市妇联党组成员、副主席朱秀敏在开班仪式上致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朱秀敏副主席在致辞中提出三点希望：</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希望参训学员充分认识首次培训的重要意义。性健康是指人类在身体、精神心理、社会心理等诸方面对性的良好反应。性健康教育包括性生理、性心理和性道德教育。中小学性健康教育是根据中小学生性生理、性心理发展特点，运用有关性健康教育的方法和手段，培养学生正确的恋爱婚育观、人生价值观，促进学生身心健康全面发展的教育活动；是培养健全人格、发挥各种潜能的综合教育。在中小学开展性健康教育，既是学生自身健康成长的需要，也是社会发展对人的素质要求的需要。</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希望各位参训学员珍惜这次宝贵的培训机会。不断增强学习的自觉性，静下心来认真学习，努力提高专业素养，争取成为一名合格的儿童性教育讲师。争取在培训后回到工作岗位上，能够做到学以致用，学有所用，能给更多的儿童普及科学的性教育知识，从而帮助他们提升自我保护意识和自我保护能力，为厦门的未成年人身心健康做出应有的贡献。</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希望承办这次培训的市妇联创新基地与开心社工服务中心的工作人员及教职人员，突出重点，注重性教育课程的设计与授课技巧的教学，实际解决参训学员们在未来给学生授课中可能遇到的各种问题，努力把这次培训办成传授知识、提高技能、助力儿童健康成长的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次培训师资力量强，课程设置新颖、可操作性强。由社会工作师，二级心理咨询师，玛丽斯特普·中国性教育技术顾问谭雪明讲授了《性价值观的培训和性教育脱敏培训》和《性教育主题模拟演练和性教育课程设计技巧培训》；福建江夏学院公共事务学院、社会学与社会工作系讲师郑玥讲授了《性教育授课中的挑战和应对措施》。参训学员主动学习、专心听讲，积极互动。通过培训更是信心满满，收获多多。学员们纷纷表示，学习后提升了我们性教育意识和性教育课程的教学能力，我们要把学到的儿童性教育的知识，尽快地到一线为儿童和学生们普及科学、健康的性教育观念，为助力儿童提升自我保护意识和能力，促进儿童安全健康成长贡献一份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市妇联组建“巾帼宣讲团”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让习近平新时代中国特色社会主义思想入脑入心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9月30日上午，厦门市妇联学习宣传贯彻习近平新时代中国特色社会主义思想部署推进会暨专题辅导会在巾帼大厦举行。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市妇联党组书记、主席吴亚汝作动员讲话，她强调：</w:t>
      </w:r>
      <w:r>
        <w:rPr>
          <w:rFonts w:hint="eastAsia" w:ascii="楷体_GB2312" w:hAnsi="楷体_GB2312" w:eastAsia="楷体_GB2312" w:cs="楷体_GB2312"/>
          <w:b/>
          <w:bCs/>
          <w:spacing w:val="3"/>
          <w:kern w:val="0"/>
          <w:sz w:val="30"/>
          <w:szCs w:val="30"/>
          <w:shd w:val="clear" w:color="auto" w:fill="FFFFFF"/>
          <w:lang w:val="en-US" w:eastAsia="zh-CN" w:bidi="ar-SA"/>
        </w:rPr>
        <w:t>一要提高政治站位，充分认识“大学习”的重要意义。</w:t>
      </w:r>
      <w:r>
        <w:rPr>
          <w:rFonts w:hint="eastAsia" w:ascii="仿宋" w:hAnsi="仿宋" w:eastAsia="仿宋" w:cs="仿宋"/>
          <w:spacing w:val="3"/>
          <w:kern w:val="0"/>
          <w:sz w:val="30"/>
          <w:szCs w:val="30"/>
          <w:shd w:val="clear" w:color="auto" w:fill="FFFFFF"/>
          <w:lang w:val="en-US" w:eastAsia="zh-CN" w:bidi="ar-SA"/>
        </w:rPr>
        <w:t>要充分认识学习宣传贯彻习近平新时代中国特色社会主义思想是每个公民必须履行的法定义务。要把学习宣传贯彻习近平新时代中国特色社会主义思想作为首要政治任务，在学懂弄通做实上下功夫，贯穿落实到全市妇女儿童事业发展的全过程、妇联工作的各方面，为进一步兴起“大学习”热潮打下良好基础。要充分认识习近平新时代中国特色社会主义思想是建设“五大发展示范市”的根本保证。坚持高标准，推动“大学习”热潮不断往深里走、往实里走、往心里走，引导广大妇女群众自觉坚定地做新思想的学习者、信仰者、践行者。要充分认识习近平新时代中国特色社会主义思想是做好妇女工作的根本指导思想。要把习近平总书记关于妇女事业、妇女工作和妇联工作、妇联改革的重要论述精神贯彻落实到妇联各项工作之中，把妇联组织建设得更加充满活力、更加坚强有力，为加强和改进新时代党的妇女工作注入强大动力。</w:t>
      </w:r>
      <w:r>
        <w:rPr>
          <w:rFonts w:hint="eastAsia" w:ascii="楷体_GB2312" w:hAnsi="楷体_GB2312" w:eastAsia="楷体_GB2312" w:cs="楷体_GB2312"/>
          <w:b/>
          <w:bCs/>
          <w:spacing w:val="3"/>
          <w:kern w:val="0"/>
          <w:sz w:val="30"/>
          <w:szCs w:val="30"/>
          <w:shd w:val="clear" w:color="auto" w:fill="FFFFFF"/>
          <w:lang w:val="en-US" w:eastAsia="zh-CN" w:bidi="ar-SA"/>
        </w:rPr>
        <w:t>二要坚持学思用贯通，知信行统一，确保“大学习”取得实实在在效果。</w:t>
      </w:r>
      <w:r>
        <w:rPr>
          <w:rFonts w:hint="eastAsia" w:ascii="仿宋" w:hAnsi="仿宋" w:eastAsia="仿宋" w:cs="仿宋"/>
          <w:spacing w:val="3"/>
          <w:kern w:val="0"/>
          <w:sz w:val="30"/>
          <w:szCs w:val="30"/>
          <w:shd w:val="clear" w:color="auto" w:fill="FFFFFF"/>
          <w:lang w:val="en-US" w:eastAsia="zh-CN" w:bidi="ar-SA"/>
        </w:rPr>
        <w:t>学懂弄通学深悟透。认真组织学习党的十九大报告、党章、《习近平谈治国理政》《习近平新时代中国特色社会主义思想三十讲》《习近平同志推动厦门经济特区建设发展的探索与实践》等，进一步把“八个明确”“十四个坚持”等中国特色社会主义进入新时代的大思想、大战略、大智慧学清楚弄明白。营造浓厚学习氛围。各级妇妇联组织要紧密结合“不忘初心、牢记使命”主题教育和深化推进“两学一做”学习教育常态化制度化。要善于把新思想嵌入核心价值观建设、各种主题教育、妇女思想政治工作、精神文明创建和典型宣传中。要发挥在线学习的优势，不断加深对新思想的学习领会。注重学习成果转化。把学习成果转化为锐意先行先试、勇当排头兵的工作成效，主动融入全市发展战略布局，奋力为建设“五大发展”示范市贡献智慧和力量。</w:t>
      </w:r>
      <w:r>
        <w:rPr>
          <w:rFonts w:hint="eastAsia" w:ascii="楷体_GB2312" w:hAnsi="楷体_GB2312" w:eastAsia="楷体_GB2312" w:cs="楷体_GB2312"/>
          <w:b/>
          <w:bCs/>
          <w:spacing w:val="3"/>
          <w:kern w:val="0"/>
          <w:sz w:val="30"/>
          <w:szCs w:val="30"/>
          <w:shd w:val="clear" w:color="auto" w:fill="FFFFFF"/>
          <w:lang w:val="en-US" w:eastAsia="zh-CN" w:bidi="ar-SA"/>
        </w:rPr>
        <w:t>三要突出入脑入心，不断加强新思想的宣传宣讲。</w:t>
      </w:r>
      <w:r>
        <w:rPr>
          <w:rFonts w:hint="eastAsia" w:ascii="仿宋" w:hAnsi="仿宋" w:eastAsia="仿宋" w:cs="仿宋"/>
          <w:spacing w:val="3"/>
          <w:kern w:val="0"/>
          <w:sz w:val="30"/>
          <w:szCs w:val="30"/>
          <w:shd w:val="clear" w:color="auto" w:fill="FFFFFF"/>
          <w:lang w:val="en-US" w:eastAsia="zh-CN" w:bidi="ar-SA"/>
        </w:rPr>
        <w:t>明确宣传宣讲内容。大宣讲要紧紧围绕习近平新时代中国特色社会主义思想和党的十九大精神、改革开放40周年特别是党的十八大以来的成就变化以及妇女事业和妇联工作的发展变化、学习传承习近平总书记在厦门工作时创造的宝贵精神财富为主线。明确宣传宣讲阵地。以全市广大“妇女之家”为阵地，广泛开展宣传，引导广大妇女更加坚定高举旗帜、紧跟核心、坚定不移跟党走的信念和信心。明确宣传宣讲主体。要以各级妇联干部、三八红旗手（集体）、巾帼文明岗负责人为宣讲主体，邀请部分专家、学者为辅，组建“巾帼大宣讲”小分队，开展各类志愿宣讲活动，以通俗易懂的语言，引导广大妇女群众自觉学习宣传贯彻习近平新时代中国特色社会主义思想。灵活宣传宣讲方式。要综合运用多元载体、融媒体宣传宣讲，使新思想的传播在全社会开展。各级妇联组织微信公众号、微信群要上下联动，及时转发传播新思想，及时发布推送宣讲活动信息。</w:t>
      </w:r>
      <w:r>
        <w:rPr>
          <w:rFonts w:hint="eastAsia" w:ascii="楷体_GB2312" w:hAnsi="楷体_GB2312" w:eastAsia="楷体_GB2312" w:cs="楷体_GB2312"/>
          <w:b/>
          <w:bCs/>
          <w:spacing w:val="3"/>
          <w:kern w:val="0"/>
          <w:sz w:val="30"/>
          <w:szCs w:val="30"/>
          <w:shd w:val="clear" w:color="auto" w:fill="FFFFFF"/>
          <w:lang w:val="en-US" w:eastAsia="zh-CN" w:bidi="ar-SA"/>
        </w:rPr>
        <w:t>四要发挥头雁效应，切实强化“大学习”的组织领导。</w:t>
      </w:r>
      <w:r>
        <w:rPr>
          <w:rFonts w:hint="eastAsia" w:ascii="仿宋" w:hAnsi="仿宋" w:eastAsia="仿宋" w:cs="仿宋"/>
          <w:spacing w:val="3"/>
          <w:kern w:val="0"/>
          <w:sz w:val="30"/>
          <w:szCs w:val="30"/>
          <w:shd w:val="clear" w:color="auto" w:fill="FFFFFF"/>
          <w:lang w:val="en-US" w:eastAsia="zh-CN" w:bidi="ar-SA"/>
        </w:rPr>
        <w:t>狠抓责任落实。各级妇女组织要牢固树立 “四个意识”，把进一步兴起“大学习”热潮作为政治任务摆上重要议事日程，以钉钉子精神抓好落实，确保“大学习”取得实效。统筹协调推进。把学习宣传贯彻新思想与基层组织建设结合起来，把“大学习”作为提升组织力、突出政治功能的重要抓手。各级妇联组织负责人要带头深研深学原著原文原理，带头亲自撰写学习心得体会、调研报告，带头开展学习研讨，带头上党课，带头开展讨论交流，确实担负组织群众、宣传群众、凝聚群众、服务群众的职责。强化督促检查。各级妇联组织要细化工作措施，对学习贯彻情况开展经常性的督促检查，多种形式跟踪各级妇联干部学习宣传贯彻新思想的具体情况，总结推广学习贯彻的好经验好做法，将推动新思想的学习宣传贯彻不折不扣落到实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宣布了以市妇联党组书记、主席吴亚汝为团长，党组成员、副主席黄新英、朱秀敏、谢立武为副团长的厦门市妇联系统学习宣传贯彻习近平新时代中国特色社会主义思想“巾帼宣讲团”。“巾帼宣讲团”下辖市妇联机关干部宣讲队、基层妇联干部宣讲队、三八红旗手宣讲队、家庭教育讲师团宣讲队、社会组织负责人宣讲队等五支宣讲队。现场为五支“巾帼宣讲队”授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委讲师团团长苏秋华作《学好用好习近平新时代中国特色社会主义思想三十讲》专题辅导。她从“为什么学”“学什么”“怎么学”三个问题出发阐述了学习新思想的重要意义。她说，学习习近平新时代中国特色社会主义思想目的是为了武装头脑、指导实践，从而推动工作。要学懂新时代的历史方位、思想根源，要把握坚持和发展中国特色社会主义的核心要义，弄懂“八个明确”和“十四个坚持”，弄懂贯穿其中的马克思主义思想。同时她建议所有党员要读原著、学原文、悟原理要全面学、贯通学、深入学，还要带着信念学，带着感情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妇联领导、各区妇联主席、副主席，市直机关妇工委主任，各大系统、高校妇联（妇委会、女工委）主席（主仼），巾帼宣讲团成员，各镇街妇联主席以及市妇联机关、市妇儿中心党员干部参加推进会暨专题辅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市妇联开展“深入学习贯彻习近平新时代中国特色社会主义思想”专题研讨暨党组中心组学习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17日上午，市妇联召开“深入学习贯彻习近平新时代中国特色社会主义思想”第二轮集中轮训第二专题讲座暨中心组学习会议，组织市妇联处级以上干部集中观看省委常委、市委书记裴金佳同志“贯彻新发展理念，建设现代化经济体系”专题讲座录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观看视频前，市妇联党组书记、主席吴亚汝作了动员讲话，再次强调“大学习”活动相关要求：</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提高政治站位，充分认识“大学习”的重要意义；</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坚持主题主线，全面深入开展“大学习”活动；</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突出入脑入心，不断加强新思想的宣传宣讲；</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发挥头雁效应，切实强化“大学习”的组织领导。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视频学习后，吴亚汝主席带头发言，畅谈学习心得体会：</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深入学习贯彻习近平新时代中国特色社会主义思想，要立足厦门改革发展大局，立足妇联工作实际，从如何切实促进厦门建设“五大发展示范市”角度多学习、多思考；</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要切实加快推进妇联改革，全面融入新发展的大趋势；</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奋力开创妇联工作新局面，团结引领全市广大妇女，为加快建设“五大发展示范市”贡献巾帼智慧和力量。市妇联党组成员、副主席黄新英、谢立武也分别交流个人学习体会，就如何从妇联职能出发，进一步服务厦门改革发展大局进行发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17日下午，市妇联党组继续开展第二轮集中轮训专题学习研讨会。与会同志对照学习习近平总书记关于党的政治建设重要论述和省委部署要求，围绕如何把握习近平新时代中国特色社会主义思想所蕴含的战略思维、创新思维、辩证思维、法治思维和底线思维开展研讨，并结合妇联工作实际，进一步深入讨论如何围绕贯彻落实中央、省委、市委进一步激励广大干部新时代新担当新作为的有关文件精神，提振干事创业精气神，勇当新时代排头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市妇联主席吴亚汝为市妇联党员干部上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习近平新时代中国特色社会主义思想专题党课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落实党中央关于加强党的政治建设，持续兴起习近平新时代中国特色社会主义思想“大学习”热潮，切实推动党员干部增强“四个意识”、坚定“四个自信”，9月20日下午，市妇党组书记、主席吴亚汝以《学懂弄通学习致用 用习近平新时代中国特色社会主义思想引领厦门妇女工作上新台阶》为题，为机关及妇女儿童中心50余名党员干部上了一堂习近平新时代中国特色社会主义思想专题党课。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回顾了十九大以来市妇联认真学习宣传贯彻习近平新时代中国特色社会主义思想和党的十九大精神的实践行动，系统地阐述新思想学习的重大意义及学习的内容，指出学习宣传贯彻习近平新时代中国特色社会主义思想，不仅是每个党员干部的重大政治责任，也是每个公民必须履行的法定义务；不仅是当前的首要政治任务，也是长期的首要政治任务。全体党员干部要坚持读原著学原文，切实学懂弄通，学以致用，学出忠诚信仰，学出使命担当。要深入学习领会习近平总书记在福建、厦门工作期间的重要指示，认真学习习近平总书记在厦门经济特区建设发展的探索与实践，发扬敢为人先、真抓实干、勇于担当的特区精神，克服“小富即安”、“小进既满”的思想，大胆改革实践，为妇联工作走在全国全省前列，当好新时代中国特色社会主义排头兵，为建设五大发展示范市做积极贡献。要学习领会习近平总书记关于妇女工作的重要论述，习总书记对妇女工作的重要论述博大精深、内涵丰富，是习近平新时代中国特色社会主义思想的重要组成部分，是马克思主义妇女理论中国化的最新成果，是新时代党的妇女工作的根本遵循，我们要进一步增强责任感、使命感，必须认真学习领会，长期坚持贯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要求，要进一步兴起习近平新时代中国特色社会主义思想大学习热潮，加强对学习的组织领导，把习近平新时代中国特色社会主义思想的学习贯彻落实到实处，切实增进对习近平新时代中国特色社会主义思想的政治认同、思想认同、情感认同，牢固树立“四个意识”，增强“四个自信”，把思想和行动统一到习近平新时代中国特色社会主义思想上来。强调中心组要坚持学在前列、学得更深，带头深研深学原著原文原理，带头亲自撰写学习心得体会、调研报告和理论文章，带头结合各自分管工作深入开展学习研讨，班子成员要以学习贯彻新思想为主题上党课学习。各支部书记要带头学习、宣传、贯彻，发挥“头雁效应”。要不断加强新思想的宣传，要与纪念改革开放四十周年的庆祝活动结合起来，突出学用结合，知行统一，把新思想的学习转化为认识问题解决问题的能力。要认真落实全面从严治党要求，按照习近平总书记对中央和国家机关党的政治建设的重要指示，把党的政治建设摆在首位，坚决维护习近平总书记党中央的核心、全党的核心地位，坚决维护党中央权威和集中统一领导，坚持不懈推进机关党的政治建设，把政治建设作为根本性建设贯穿机关党总支和支部建设全过程，把加强政治建设的要求融入业务工作，做到“一个带头、三个表率”，围绕中心，服务大局，扎实开展“勇当排头兵、机关作表率”主题实践活动，着力建设让党放心、让妇女群众满意的妇联干部队伍，保持清风正气和良好形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市妇联副主席朱秀敏深入统战系统宣讲新思想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21日下午，市妇联朱秀敏副主席深入统战系统，开展主题为《学习宣传贯彻习近平新时代中国特色社会主义思想坚定不移听党话跟党走》宣讲活动。朱秀敏副主席围绕“新思想的核心内容、习近平总书记对妇女工作做出的重要论述”“妇联组织为什么要听党话跟党走”“统战系统妇联要怎样听党话跟党走”等方面进行宣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指出，要深入学习贯彻习近平新时代中国特色社会主义思想和党的十九大精神，牢固树立“四个意识”，不断增强“四个自信”，坚决维护习近平总书记在党中央和全党的核心地位，坚决维护党中央权威和集中统一领导，坚定不移听党话、跟党走；要认真学习贯彻习近平总书记关于妇女工作的重要论述，坚定信念、积极作为、传承美德、提升素质，在同心共筑中国梦、建设“五大发展示范市”的伟大实践中展现女性风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特别强调，团结带领妇女听党话跟党走是各级妇联要切实履行的政治职责。统战系统妇联要结合实际，当前首要政治任务，就是要进一步凝聚统战系统广大女成员的政治共识，不断增强对坚持和发展中国特色社会主义的道路自信、理论自信、制度自信、文化自信，切实承担起作为中国特色社会主义的亲历者、实践者、维护者和捍卫者的政治责任，切切实实学习宣传贯彻好习近平新时代中国特色社会主义思想。</w:t>
      </w:r>
      <w:r>
        <w:rPr>
          <w:rFonts w:hint="eastAsia" w:ascii="楷体_GB2312" w:hAnsi="楷体_GB2312" w:eastAsia="楷体_GB2312" w:cs="楷体_GB2312"/>
          <w:b/>
          <w:bCs/>
          <w:spacing w:val="3"/>
          <w:kern w:val="0"/>
          <w:sz w:val="30"/>
          <w:szCs w:val="30"/>
          <w:shd w:val="clear" w:color="auto" w:fill="FFFFFF"/>
          <w:lang w:val="en-US" w:eastAsia="zh-CN" w:bidi="ar-SA"/>
        </w:rPr>
        <w:t>一是在两个维护中坚定听党话跟党走的决心。</w:t>
      </w:r>
      <w:r>
        <w:rPr>
          <w:rFonts w:hint="eastAsia" w:ascii="仿宋" w:hAnsi="仿宋" w:eastAsia="仿宋" w:cs="仿宋"/>
          <w:spacing w:val="3"/>
          <w:kern w:val="0"/>
          <w:sz w:val="30"/>
          <w:szCs w:val="30"/>
          <w:shd w:val="clear" w:color="auto" w:fill="FFFFFF"/>
          <w:lang w:val="en-US" w:eastAsia="zh-CN" w:bidi="ar-SA"/>
        </w:rPr>
        <w:t>要始终坚持党对统一战线妇女工作的领导，引导统一战线广大女性成员不断增强“四个意识”，坚持以中国共产党的旗帜为旗帜、以中国共产党的方向为方向、以中国共产党的意志为意志，衷心拥戴核心、坚定维护核心、绝对服从核心、始终紧跟核心。要以习近平新时代中国特色社会主义思想为主线和灵魂，通过形式多样的学习宣传活动，深入学习新思想，深刻领会、准确把握新思想的丰富内涵和精神实质，进一步强化理论武装，坚定“四个自信”，画出坚如磐石的同心圆，让统一战线广大女成员更加紧密地团结在以习近平同志为核心的党中央周围。</w:t>
      </w:r>
      <w:r>
        <w:rPr>
          <w:rFonts w:hint="eastAsia" w:ascii="楷体_GB2312" w:hAnsi="楷体_GB2312" w:eastAsia="楷体_GB2312" w:cs="楷体_GB2312"/>
          <w:b/>
          <w:bCs/>
          <w:spacing w:val="3"/>
          <w:kern w:val="0"/>
          <w:sz w:val="30"/>
          <w:szCs w:val="30"/>
          <w:shd w:val="clear" w:color="auto" w:fill="FFFFFF"/>
          <w:lang w:val="en-US" w:eastAsia="zh-CN" w:bidi="ar-SA"/>
        </w:rPr>
        <w:t>二是在海纳百川中巩固党的执政基础。</w:t>
      </w:r>
      <w:r>
        <w:rPr>
          <w:rFonts w:hint="eastAsia" w:ascii="仿宋" w:hAnsi="仿宋" w:eastAsia="仿宋" w:cs="仿宋"/>
          <w:spacing w:val="3"/>
          <w:kern w:val="0"/>
          <w:sz w:val="30"/>
          <w:szCs w:val="30"/>
          <w:shd w:val="clear" w:color="auto" w:fill="FFFFFF"/>
          <w:lang w:val="en-US" w:eastAsia="zh-CN" w:bidi="ar-SA"/>
        </w:rPr>
        <w:t>要围绕大团结大联合主题，在坚持和巩固一致性的基础上，充分尊重和包容多样性，扩大工作半径，拓展团结覆盖面，不断把各方面女性力量团结凝聚到共产党的周围，扩大“朋友圈”，形成合力推进新时代中国特色社会主义伟大事业的利益共同体、事业共同体、命运共同体。要坚持在爱国主义和社会主义旗帜下，以中国梦为“最大公约数”，建立最广泛的同盟军。特别是在所有制结构、社会阶层、思想观念更加多样化的新形势下，大量新的社会阶层和群体不断产生，要及时把她们纳入我们的视野，加强团结引导。要按照习近平总书记的要求，团结一切可以团结的力量，调动一切可以调动的积极因素，发展壮大最广泛的爱国统一战线，不断扩大党的群众基础、巩固党的执政地位。</w:t>
      </w:r>
      <w:r>
        <w:rPr>
          <w:rFonts w:hint="eastAsia" w:ascii="楷体_GB2312" w:hAnsi="楷体_GB2312" w:eastAsia="楷体_GB2312" w:cs="楷体_GB2312"/>
          <w:b/>
          <w:bCs/>
          <w:spacing w:val="3"/>
          <w:kern w:val="0"/>
          <w:sz w:val="30"/>
          <w:szCs w:val="30"/>
          <w:shd w:val="clear" w:color="auto" w:fill="FFFFFF"/>
          <w:lang w:val="en-US" w:eastAsia="zh-CN" w:bidi="ar-SA"/>
        </w:rPr>
        <w:t>三是在服务大局中汇聚巾帼磅礴力量。</w:t>
      </w:r>
      <w:r>
        <w:rPr>
          <w:rFonts w:hint="eastAsia" w:ascii="仿宋" w:hAnsi="仿宋" w:eastAsia="仿宋" w:cs="仿宋"/>
          <w:spacing w:val="3"/>
          <w:kern w:val="0"/>
          <w:sz w:val="30"/>
          <w:szCs w:val="30"/>
          <w:shd w:val="clear" w:color="auto" w:fill="FFFFFF"/>
          <w:lang w:val="en-US" w:eastAsia="zh-CN" w:bidi="ar-SA"/>
        </w:rPr>
        <w:t>要围绕党的十九大战略部署，切实做好凝聚意志的工作，引导全市统一战线广大女成员把思想和行动统一到新思想和党的十九大精神上来，统一到以习近平同志为核心的党中央各项决策部署上来，始终做到心往一处想；切实做好凝聚智慧的工作，支持女性党外人士围绕党的十九大确定的重大战略、经济社会发展的重点问题深入调查研究，特别是作为女性，要更多地关注妇女儿童事业发展的重点问题，积极建言献策，更好地为党和政府科学决策、民主决策服务，始终做到智往一处谋；切实做好凝聚巾帼力量的工作，调动非公有制女企业家在推动民营经济大发展大提高、构建亲清新型政商关系中的积极性，调动党外女知识分子、新的社会阶层人士在创新创造中的积极性，调动广大女性在家庭建设、促进社会和谐中的积极性，始终做到劲往一处使，汇聚起统一战线巾帼磅礴力量，努力构建建设“五大发展示范市”的统一战线，努力构建共圆中国梦的统一战线，画出最大最美的同心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宣讲活动后，市妇联权益部部长黄立春为现场妇女群众简要讲解了“妇联维权工作及平安家庭创建”知识，倡议广大妇女和家庭以习近平新时代中国特色社会主义思想为引领，积极主动参与到“平安家庭”的创建活动中，以家庭为主体，以提高广大家庭成员法律素质、道德素质和平安理念为目标，以强化普法宣传、化解矛盾纠纷，推动解决妇女儿童权益突出问题为重点，以全面构建基层网络为支撑，高标准推进我市妇女维权和“平安家庭”创建工作。活动现场共发放“平安家庭”创建、反邪教、反诈骗、反家暴和禁毒宣传材料100余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市妇联副主席朱秀敏深入同安区后垄村宣讲新思想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9月28日上午，厦门市妇联朱秀敏副主席深入同安区五显镇后垄村开展“学习新思想 奋斗新时代”宣讲活动，助力乡村振兴。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结合自己的亲身经历、切身感受，用通俗易懂的语言，鲜活生动的例子，围绕“学习习近平总书记‘三农’思想”、“从三件‘三农’大事看‘三农’工作”、“学习新思想，奋斗新时代”展开宣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说，习近平总书记曾在河北正定县工作3年多，在福建工作17年半，在探索和实践中形成了重要“三农”思想，成为习近平新时代中国特色社会主义思想的重要组成部分。在2013年中央农村工作会议上，习近平总书记提出：中国要强，农业必须强；中国要美，农村必须美；中国要富，农民必须富。“三个必须”通过论述“三农”强、美、富与国家强、美、富之间的关系，指出“三农”问题是关系中国特色社会主义事业发展的根本性问题，是关系我们党巩固执政基础的全局性问题，这是对“三农”工作基础性地位的总把握。2015年7月，习近平总书记在吉林调研时指出：任何时候都不能忽视农业、不能忘记农民、不能淡漠农村。“三个不能”从历史维度审视“三农”发展规律，表明了在任何时期、任何情况下都始终坚持强农惠农富农政策不减弱、推进农村全面建成小康社会不松劲的决心和态度，明确了我们党在经济上保障农民物质利益、在政治上尊重农民民主权利的宗旨使命。2016年4月，习近平总书记在安徽凤阳县小岗村召开的农村改革座谈会上强调：要坚定不移深化农村改革，坚定不移加快农村发展，坚定不移维护农村和谐稳定。“三个坚定不移”从全局角度明确了“三农”工作重点，在关键时期释放了党中央高度重视“三农”工作的强烈信号，表明了我们党坚定深化农村改革、加快农村发展、维护农村和谐稳定的政策目标，既是加快农村改革的响鼓重槌，也是推进“三农”发展的必由路径。这些思想进一步丰富和发展了我们党的“三农”思想，集中体现了我们党对农业农村改革发展稳定的坚定自信和对亿万农民群众的责任担当，是指导新时期“三农”工作的强大思想武器。习近平总书记关于“三农”的重要论述，既讲大逻辑又说大众话，体现了对农业农村发展的深刻洞察、对农民的殷殷情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指出，《中共中央、国务院关于实施乡村振兴战略的意见》的出台、将农历秋分设立为中国农民丰收节、中共中央国务院印发《乡村振兴战略规划(2018-2022年)》等重要举措，充分体现了党中央、国务院对三农工作的高度重视，体现了以习近平同志为核心的党中央的远见卓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特别强调，一个时代有一个时代的主题，一代人有一代人的使命。新长征路上，每一个中国人都是主角。经过长期努力，中国特色社会主义已经进入了新时代。新时代是奋斗者的时代，幸福更是奋斗出来的。姐妹们都是乡村振兴的主角，要牢固树立“奋斗幸福观”，为幸福而奋斗，在奋斗中谋幸福；要加强习近平新时代中国特色社会主义思想的学习，以新思想武装头脑、指导实践、推动工作。要强化政治素质，坚定不移听党话跟党走；要解放思想，更新观念，树立市场意识、竞争意识、发展意识，勇于走出家门，走向社会，步入时代发展的快车道；要提高科技文化素质。通过多层次、多门类、多样化的学习培训和实践学习，提高科技文化素质，积极参与产业结构调整，提高专业化、组织化程度；要提高思想道德素质，弘扬家庭美德，倡导科学文明、健康的生活方式，促进家庭的美满幸福、社会的安定和谐；要向后垄村党支部书记、村妇代会主任卢清霞学习，在新思想指引下，撸起袖子加油干，书写出彩人生，实现人生梦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宣讲活动后,朱秀敏副主席调研了村级组织换届选举中女性进"两委"工作。朱副主席对同安区妇联早谋划部署、勤协调沟通、重培训宣传等经验做法给予充分肯定，希望区妇联再接再厉，及时总结提升好经验做法，继续关注关心支持村女主官工作。对新当选的女村支部书记、主任表示祝贺，希望她们认真学习宣传贯彻新思想，始终保持干事创业热情，不断加强学习，提升工作能力，切实为乡村振兴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市妇联权益部部长黄立春同时向社区妇女群众讲解妇女维权暨“平安家庭”创建知识，希望妇女姐妹一起学习法律知识，进一步增强维护自身合法权益的意识，共同营造创建“平安家庭”的良好氛围。宣讲活动现场，共发放反邪教、反诈骗、反家暴、禁毒和“平安家庭”创建宣传材料120余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市妇联副主席谢立武深入翔安区新兴社区宣讲新思想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9月20日上午，市妇联党组成员、副主席谢立武深入翔安区新店镇新兴社区开展“深入学习习近平新时代中国特色社会主义思想  共同创造美好生活”宣讲活动，来到妇女姐妹身边宣讲新思想。翔安区妇联主席邱惠霜等参加宣讲活动。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宣讲会上，谢立武副主席首先结合“一图读懂十九大”的宣传折页，带领大家一起重温学习习近平新时代中国特色社会主义思想和党的十九大的重要意义和主要内容，以用百姓话、讲百姓事、通百姓理的方式，把十九大报告精神和党的大政方针用通俗易懂的语言，结合妇联工作向妇女姐妹们传达为什么要学习习近平新时代中国特色社会主义思想，如何做到“深学笃用”。谢立武副主席指出，要深刻理解中国特色社会主义进入新时代，准确把握习近平新时代中国特色社会主义这一新思想，正确认识人民日益增长的美好生活需要和不平衡不充分的发展之间的新矛盾，紧紧围绕实现“两个一百年”奋斗新目标，切实肩负“不忘初心，牢记使命”的历史新使命，严格遵守《中国共产党纪律处分条例》，严格落实全面从严治党对各级党组织和广大党员提出的新要求，把学习宣传贯彻习近平新时代中国特色社会主义思想和党的十九大精神引向深入；要充分认识实施乡村振兴战略的重大意义，把实施乡村振兴战略摆在优先位置，要坚持乡村全面振兴，抓重点、补短板、强弱项，实现乡村产业振兴、人才振兴、文化振兴、生态振兴、组织振兴，推动农业全面升级、农村全面进步、农民全面发展，让广大农民在乡村振兴中有更多获得感、幸福感、安全感；要牢固树立习近平总书记提出的 “绿水青山就是金山银山”的发展理念，把生态环境保护放在更加突出位置，像保护眼睛一样保护生态环境，像对待生命一样对待生态环境，扎实推进生态文明建设，全力打造人与自然和谐发展的生态文明风景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谢立武副主席强调，党的十九大报告提出“坚持男女平等基本国策，保障妇女儿童合法权益”，为进一步促进男女平等、开拓妇女全面发展提供了科学指导和行动指南。大家要全面贯彻落实习近平新时代中国特色社会主义思想和党的十九大精神，以推动贯彻男女平等基本国策、共创妇女事业发展为己任，充分发挥职能优势，有效维护妇女儿童权益，在发挥思想政治引领、帮助妇女创业就业、推动家庭文明建设、保障妇女儿童合法权益、实施男女平等基本国策中发挥积极的作用；要充分发挥妇女在家庭和社会生活中的独特作用，按照习近平总书记“注重家庭、注重家教、注重家风”的重要要求，每个家庭都承担起“帮助孩子扣好人生的第一粒扣子、迈好人生的第一个台阶”的重担，承载起帮助孩子“在为家庭谋幸福、为他人送温暖、为社会作贡献的过程中提高精神境界、培育文明风尚”的重任，用社会主义核心价值观引领家庭文明建设，以好家风清政风、纯党风、正民风，用敬业成就专业、用奉献成就出彩，在新时代中大展英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宣讲活动前，市妇联权益部部长黄立春为现场妇女群众简要讲解了“反邪教、反诈骗、反家暴和禁毒”知识，倡议广大妇女和家庭以习近平新时代中国特色社会主义思想为引领，积极主动参与到“平安家庭”的创建活动中来，以家庭的文明定促进社会的和谐稳定。活动现场，同时发放“平安家庭”创建、反邪教、反诈骗、反家暴和禁毒宣传材料200余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市妇联开展中秋国庆节期间节前廉政教育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严明纪律，确保节日风清气正，廉洁过节，严格落实中央八项规定精神，防范“四风”回潮反弹，市妇联党组切实履行全面从严治党主体责任和党风廉政建设主体责任，进一步加强干部廉洁自律意识，严明作风纪律，紧盯关键节点，全面开展节前廉洁教育，严把中秋、国庆廉洁关，积极营造风清气正的节日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一是认真学习条例和通知要求，开展警示教育。</w:t>
      </w:r>
      <w:r>
        <w:rPr>
          <w:rFonts w:hint="eastAsia" w:ascii="仿宋" w:hAnsi="仿宋" w:eastAsia="仿宋" w:cs="仿宋"/>
          <w:spacing w:val="3"/>
          <w:kern w:val="0"/>
          <w:sz w:val="30"/>
          <w:szCs w:val="30"/>
          <w:shd w:val="clear" w:color="auto" w:fill="FFFFFF"/>
          <w:lang w:val="en-US" w:eastAsia="zh-CN" w:bidi="ar-SA"/>
        </w:rPr>
        <w:t>9月20日下午，市妇联组织全体干部认真学习贯彻新修订的《中共共产党纪律处分条例》，进一步督促干部入脑入心。学习中共厦门市纪委驻市总工会机关纪检组《关于中秋国庆期间进一步严明纪律廉洁过节的通知》，明确纪律要求。学习《中共厦门市纪委厦门市监委关于四起违反中央八项规定精神问题的通报》（厦纪综[42]号），鞭策干部从通报的典型案例中汲取深刻教训，引以为戒，自觉做到令行禁止，不踩纪律“高压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二是切实履行全面从严治党主体责任和党风廉政建设主体责任。</w:t>
      </w:r>
      <w:r>
        <w:rPr>
          <w:rFonts w:hint="eastAsia" w:ascii="仿宋" w:hAnsi="仿宋" w:eastAsia="仿宋" w:cs="仿宋"/>
          <w:spacing w:val="3"/>
          <w:kern w:val="0"/>
          <w:sz w:val="30"/>
          <w:szCs w:val="30"/>
          <w:shd w:val="clear" w:color="auto" w:fill="FFFFFF"/>
          <w:lang w:val="en-US" w:eastAsia="zh-CN" w:bidi="ar-SA"/>
        </w:rPr>
        <w:t>市妇联党组高度重视，站在践行“两个维护”的政治高度，切实履行全面从严治党主体责任，牢固树立“四个意识”，严肃对待和严格落实中央八项规定及其实施细则。梳理容易发生廉政风险的节点有针对性地采取有力措施，加强纪律执行情况检查督促。坚决克服松劲懈怠思想，严防“四风”问题反弹回潮或发生变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三是严格落实中央八项规定精神。</w:t>
      </w:r>
      <w:r>
        <w:rPr>
          <w:rFonts w:hint="eastAsia" w:ascii="仿宋" w:hAnsi="仿宋" w:eastAsia="仿宋" w:cs="仿宋"/>
          <w:spacing w:val="3"/>
          <w:kern w:val="0"/>
          <w:sz w:val="30"/>
          <w:szCs w:val="30"/>
          <w:shd w:val="clear" w:color="auto" w:fill="FFFFFF"/>
          <w:lang w:val="en-US" w:eastAsia="zh-CN" w:bidi="ar-SA"/>
        </w:rPr>
        <w:t>重温八项规定要求，并结合通报的四起违反八项规定精神问题的通报，反思日常廉政工作薄弱环节和风险点，提高警惕，切实筑牢党员干部的思想防线，克服侥幸心理。党组领导以上率下、以上督下，班子成员带头弘扬优良传统和作风，率先垂范，带头严格执行各项规定，严格落实公务用车、领导带班值班制度，自觉接受群众监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四是强化监督正风肃纪。</w:t>
      </w:r>
      <w:r>
        <w:rPr>
          <w:rFonts w:hint="eastAsia" w:ascii="仿宋" w:hAnsi="仿宋" w:eastAsia="仿宋" w:cs="仿宋"/>
          <w:spacing w:val="3"/>
          <w:kern w:val="0"/>
          <w:sz w:val="30"/>
          <w:szCs w:val="30"/>
          <w:shd w:val="clear" w:color="auto" w:fill="FFFFFF"/>
          <w:lang w:val="en-US" w:eastAsia="zh-CN" w:bidi="ar-SA"/>
        </w:rPr>
        <w:t>全面深入开展监督检查，强化监督执纪问责。明确要求机关各部室、各直属单位负责人要认真落实“一岗双责”，抓好本部门本单位作风纪律建设，明确单位内部检查监督机制，重点排查两节期间公款吃喝、违规收受礼品礼金、违规发放经补贴或福利、违规使用公车等情况，同时严防“四风”问题隐形变异，严明廉政纪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巾帼大厦举行防恐实战演练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快速应对恶性暴力事件的发生，提高应急处理突发事件的能力，提升反恐防范安全意识和群防力量快速反应的能力，在厦门市公安局员当派出所的大力支持和指导下，9月27日下午，由员当派出所牵头，市妇联、市妇儿中心、市安居物业公司等单位联动开展了一次“模拟嫌疑人持刀斧砍杀防恐实战演练”。通过演练，妇儿中心恶性事件应急处置能力和报警联动水平得到有效提高，进一步强化了干部职工的防恐防爆和安全生产意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副主席谢立武和员当派出所颜塑强副所长观摩此次演练。演练结束后，员当派出所颜塑强副所长为全体干部和保安人员点评指导，市妇联党组成员、副主席谢立武做总结讲评。谢立武副主席对全体干部职工和物业保安的现场演练表现给予肯定，她指出，作为厦门市最大规模的妇女儿童活动培训阵地，市妇女儿童活动中心要在市妇联党组的坚强领导下，继续高度重视防范妇女儿童恶性伤害事件，始终把中心的防恐防暴、安全生产工作作为首要工作任务。谢副主席强调，防恐防爆需要群策群力，作为妇女儿童活动主阵地，全体干部职工要牢固树立防恐防爆意识，将保驾护航安全生产工作常态化，让巾帼大厦成为全市妇女儿童的平安家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color w:val="474747"/>
          <w:sz w:val="21"/>
          <w:szCs w:val="21"/>
          <w:u w:val="none"/>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0F8769FE"/>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1050F46"/>
    <w:rsid w:val="261E6B52"/>
    <w:rsid w:val="26467CF7"/>
    <w:rsid w:val="2ADC2F16"/>
    <w:rsid w:val="2B134085"/>
    <w:rsid w:val="2C717722"/>
    <w:rsid w:val="2D63793C"/>
    <w:rsid w:val="2F8A1DBC"/>
    <w:rsid w:val="322A282D"/>
    <w:rsid w:val="332C1459"/>
    <w:rsid w:val="38796A5A"/>
    <w:rsid w:val="389C791D"/>
    <w:rsid w:val="3C8B3E1E"/>
    <w:rsid w:val="3F1D0B49"/>
    <w:rsid w:val="3F530312"/>
    <w:rsid w:val="40C77E8A"/>
    <w:rsid w:val="442827A0"/>
    <w:rsid w:val="46152D79"/>
    <w:rsid w:val="46D64520"/>
    <w:rsid w:val="48475807"/>
    <w:rsid w:val="49646BEE"/>
    <w:rsid w:val="4D0769EB"/>
    <w:rsid w:val="537B7451"/>
    <w:rsid w:val="53D025AD"/>
    <w:rsid w:val="559C46DF"/>
    <w:rsid w:val="567E1164"/>
    <w:rsid w:val="568E428F"/>
    <w:rsid w:val="5FC51710"/>
    <w:rsid w:val="62AD6342"/>
    <w:rsid w:val="62CB52E0"/>
    <w:rsid w:val="677B39E4"/>
    <w:rsid w:val="6931662F"/>
    <w:rsid w:val="6ACF3C26"/>
    <w:rsid w:val="6C387CDF"/>
    <w:rsid w:val="6E511E81"/>
    <w:rsid w:val="6F1229E1"/>
    <w:rsid w:val="73875AC3"/>
    <w:rsid w:val="742B1B33"/>
    <w:rsid w:val="74D55CD2"/>
    <w:rsid w:val="74F33CF9"/>
    <w:rsid w:val="767E29E6"/>
    <w:rsid w:val="78254354"/>
    <w:rsid w:val="78DA68ED"/>
    <w:rsid w:val="794B786B"/>
    <w:rsid w:val="7C563AE5"/>
    <w:rsid w:val="7E00734B"/>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11</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2019-08-06T03:00:12Z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