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AF" w:rsidRDefault="00FD21E6">
      <w:pPr>
        <w:spacing w:line="560" w:lineRule="exact"/>
        <w:rPr>
          <w:rFonts w:ascii="仿宋_GB2312" w:eastAsia="仿宋_GB2312" w:hAnsi="Verdana"/>
          <w:b/>
          <w:bCs/>
          <w:color w:val="000000"/>
          <w:sz w:val="32"/>
        </w:rPr>
      </w:pPr>
      <w:r w:rsidRPr="00FD21E6">
        <w:rPr>
          <w:rFonts w:ascii="仿宋_GB2312" w:eastAsia="仿宋_GB2312" w:hAnsi="Verdana"/>
          <w:b/>
          <w:bCs/>
          <w:color w:val="000000"/>
          <w:sz w:val="32"/>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53.55pt;height:76.8pt;z-index:251660288" fillcolor="green" strokecolor="green">
            <v:textpath style="font-family:&quot;宋体&quot;;font-weight:bold" trim="t" fitpath="t" string="妇女工作简报"/>
            <o:lock v:ext="edit" text="f"/>
          </v:shape>
        </w:pict>
      </w:r>
    </w:p>
    <w:p w:rsidR="00F520AF" w:rsidRDefault="00F520AF">
      <w:pPr>
        <w:spacing w:line="560" w:lineRule="exact"/>
        <w:rPr>
          <w:rFonts w:ascii="仿宋_GB2312" w:eastAsia="仿宋_GB2312" w:hAnsi="Verdana"/>
          <w:b/>
          <w:bCs/>
          <w:color w:val="000000"/>
          <w:sz w:val="32"/>
        </w:rPr>
      </w:pPr>
    </w:p>
    <w:p w:rsidR="00F520AF" w:rsidRDefault="00F520AF">
      <w:pPr>
        <w:spacing w:line="560" w:lineRule="exact"/>
        <w:rPr>
          <w:rFonts w:ascii="仿宋_GB2312" w:eastAsia="仿宋_GB2312" w:hAnsi="Verdana"/>
          <w:b/>
          <w:bCs/>
          <w:color w:val="000000"/>
          <w:sz w:val="32"/>
        </w:rPr>
      </w:pPr>
    </w:p>
    <w:p w:rsidR="00F520AF" w:rsidRDefault="00F520AF">
      <w:pPr>
        <w:spacing w:line="560" w:lineRule="exact"/>
        <w:rPr>
          <w:rFonts w:ascii="仿宋_GB2312" w:eastAsia="仿宋_GB2312" w:hAnsi="Verdana"/>
          <w:b/>
          <w:bCs/>
          <w:color w:val="000000"/>
          <w:sz w:val="32"/>
        </w:rPr>
      </w:pPr>
    </w:p>
    <w:p w:rsidR="00F520AF" w:rsidRDefault="0051662F">
      <w:pPr>
        <w:spacing w:line="560" w:lineRule="exact"/>
        <w:jc w:val="center"/>
        <w:rPr>
          <w:rFonts w:ascii="宋体" w:hAnsi="宋体"/>
          <w:b/>
          <w:bCs/>
          <w:color w:val="000000"/>
          <w:sz w:val="32"/>
        </w:rPr>
      </w:pPr>
      <w:r>
        <w:rPr>
          <w:rFonts w:ascii="宋体" w:hAnsi="宋体" w:hint="eastAsia"/>
          <w:b/>
          <w:bCs/>
          <w:color w:val="000000"/>
          <w:sz w:val="32"/>
        </w:rPr>
        <w:t>第二期</w:t>
      </w:r>
    </w:p>
    <w:p w:rsidR="00F520AF" w:rsidRDefault="0051662F">
      <w:pPr>
        <w:spacing w:line="560" w:lineRule="exact"/>
        <w:rPr>
          <w:rFonts w:ascii="仿宋_GB2312" w:eastAsia="仿宋_GB2312" w:hAnsi="Verdana"/>
          <w:color w:val="000000"/>
          <w:sz w:val="30"/>
          <w:szCs w:val="21"/>
        </w:rPr>
      </w:pPr>
      <w:r>
        <w:rPr>
          <w:rFonts w:ascii="仿宋_GB2312" w:eastAsia="仿宋_GB2312" w:hAnsi="Verdana" w:hint="eastAsia"/>
          <w:color w:val="000000"/>
          <w:sz w:val="30"/>
          <w:szCs w:val="21"/>
        </w:rPr>
        <w:t>厦门市妇女联合会办公室编印</w:t>
      </w:r>
      <w:r>
        <w:rPr>
          <w:rFonts w:ascii="仿宋_GB2312" w:eastAsia="仿宋_GB2312" w:hAnsi="Verdana" w:hint="eastAsia"/>
          <w:color w:val="000000"/>
          <w:sz w:val="30"/>
          <w:szCs w:val="21"/>
        </w:rPr>
        <w:t>                              </w:t>
      </w:r>
      <w:r>
        <w:rPr>
          <w:rFonts w:ascii="仿宋_GB2312" w:eastAsia="仿宋_GB2312" w:hAnsi="Verdana" w:hint="eastAsia"/>
          <w:color w:val="000000"/>
          <w:sz w:val="30"/>
          <w:szCs w:val="21"/>
        </w:rPr>
        <w:t xml:space="preserve"> 2018年2月2日</w:t>
      </w:r>
    </w:p>
    <w:p w:rsidR="00F520AF" w:rsidRDefault="00FD21E6">
      <w:pPr>
        <w:spacing w:line="500" w:lineRule="exact"/>
        <w:rPr>
          <w:rFonts w:ascii="仿宋_GB2312" w:eastAsia="仿宋_GB2312"/>
          <w:b/>
          <w:spacing w:val="20"/>
          <w:sz w:val="28"/>
          <w:szCs w:val="28"/>
        </w:rPr>
      </w:pPr>
      <w:r>
        <w:rPr>
          <w:rFonts w:ascii="仿宋_GB2312" w:eastAsia="仿宋_GB2312"/>
          <w:b/>
          <w:spacing w:val="20"/>
          <w:sz w:val="28"/>
          <w:szCs w:val="28"/>
        </w:rPr>
        <w:pict>
          <v:line id="直线 3" o:spid="_x0000_s1027" style="position:absolute;left:0;text-align:left;z-index:251661312" from="0,0" to="453.55pt,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strokecolor="green" strokeweight="3pt"/>
        </w:pict>
      </w:r>
      <w:r w:rsidR="0051662F">
        <w:rPr>
          <w:rFonts w:ascii="仿宋_GB2312" w:eastAsia="仿宋_GB2312" w:hint="eastAsia"/>
          <w:b/>
          <w:spacing w:val="20"/>
          <w:sz w:val="28"/>
          <w:szCs w:val="28"/>
        </w:rPr>
        <w:t>本期目录</w:t>
      </w:r>
    </w:p>
    <w:p w:rsidR="00F520AF" w:rsidRDefault="0051662F">
      <w:pPr>
        <w:numPr>
          <w:ilvl w:val="0"/>
          <w:numId w:val="1"/>
        </w:numPr>
        <w:spacing w:line="460" w:lineRule="exact"/>
        <w:rPr>
          <w:rFonts w:ascii="仿宋" w:eastAsia="仿宋" w:hAnsi="仿宋" w:cs="仿宋"/>
          <w:spacing w:val="3"/>
          <w:sz w:val="28"/>
          <w:szCs w:val="28"/>
        </w:rPr>
      </w:pPr>
      <w:r>
        <w:rPr>
          <w:rFonts w:ascii="仿宋" w:eastAsia="仿宋" w:hAnsi="仿宋" w:cs="仿宋" w:hint="eastAsia"/>
          <w:spacing w:val="3"/>
          <w:sz w:val="28"/>
          <w:szCs w:val="28"/>
        </w:rPr>
        <w:t>全国妇联来厦开展妇联改革情况调研</w:t>
      </w:r>
    </w:p>
    <w:p w:rsidR="00F520AF" w:rsidRDefault="0051662F">
      <w:pPr>
        <w:numPr>
          <w:ilvl w:val="0"/>
          <w:numId w:val="1"/>
        </w:numPr>
        <w:spacing w:line="460" w:lineRule="exact"/>
        <w:rPr>
          <w:rFonts w:ascii="仿宋" w:eastAsia="仿宋" w:hAnsi="仿宋" w:cs="仿宋"/>
          <w:spacing w:val="3"/>
          <w:sz w:val="28"/>
          <w:szCs w:val="28"/>
        </w:rPr>
      </w:pPr>
      <w:r>
        <w:rPr>
          <w:rFonts w:ascii="仿宋" w:eastAsia="仿宋" w:hAnsi="仿宋" w:cs="仿宋" w:hint="eastAsia"/>
          <w:spacing w:val="3"/>
          <w:sz w:val="28"/>
          <w:szCs w:val="28"/>
        </w:rPr>
        <w:t>市妇联直属幼儿园整体移交厦门国贸教育集团管理交接仪式圆满完成</w:t>
      </w:r>
    </w:p>
    <w:p w:rsidR="00F520AF" w:rsidRDefault="0051662F">
      <w:pPr>
        <w:spacing w:line="460" w:lineRule="exact"/>
        <w:rPr>
          <w:rFonts w:ascii="仿宋" w:eastAsia="仿宋" w:hAnsi="仿宋" w:cs="仿宋"/>
          <w:spacing w:val="3"/>
          <w:sz w:val="28"/>
          <w:szCs w:val="28"/>
        </w:rPr>
      </w:pPr>
      <w:r>
        <w:rPr>
          <w:rFonts w:ascii="仿宋" w:eastAsia="仿宋" w:hAnsi="仿宋" w:cs="仿宋" w:hint="eastAsia"/>
          <w:spacing w:val="3"/>
          <w:sz w:val="28"/>
          <w:szCs w:val="28"/>
        </w:rPr>
        <w:t>3、市妇联领导新春慰问基层困难妇女群众</w:t>
      </w:r>
    </w:p>
    <w:p w:rsidR="00F520AF" w:rsidRDefault="00F520AF">
      <w:pPr>
        <w:spacing w:line="460" w:lineRule="exact"/>
        <w:rPr>
          <w:rFonts w:ascii="仿宋" w:eastAsia="仿宋" w:hAnsi="仿宋" w:cs="仿宋"/>
          <w:spacing w:val="3"/>
          <w:sz w:val="28"/>
          <w:szCs w:val="28"/>
        </w:rPr>
      </w:pPr>
    </w:p>
    <w:p w:rsidR="00F520AF" w:rsidRDefault="0051662F">
      <w:pPr>
        <w:shd w:val="clear" w:color="auto" w:fill="FFFFFF"/>
        <w:spacing w:line="540" w:lineRule="exact"/>
        <w:jc w:val="center"/>
        <w:rPr>
          <w:rFonts w:ascii="黑体" w:eastAsia="黑体" w:hAnsi="黑体" w:cs="黑体"/>
          <w:spacing w:val="3"/>
          <w:sz w:val="32"/>
          <w:szCs w:val="32"/>
        </w:rPr>
      </w:pPr>
      <w:r>
        <w:rPr>
          <w:rFonts w:ascii="黑体" w:eastAsia="黑体" w:hAnsi="黑体" w:cs="黑体" w:hint="eastAsia"/>
          <w:spacing w:val="3"/>
          <w:sz w:val="32"/>
          <w:szCs w:val="32"/>
        </w:rPr>
        <w:t>全国妇联来厦开展妇联改革情况调研</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1月17日，全国妇联调研组来厦开展妇联改革情况专题调研工作。调研组由全国妇联妇女研究所政策法规研究室副主任、副研究员张永英带队，省妇联组织部调研员、省妇女干部学校校长陈晶，厦门市妇联党组成员、副主席朱秀敏等陪同。</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 xml:space="preserve">上午，调研组赴同安区芸溪社区考察妇联改革后妇女组织建设情况，听取同安区妇联主席黄福华关于同安区各级妇联组织在改革创新、基层组织建设，特别是改革后妇联执委如何发挥作用参与到妇联工作情况汇报，并分组与街道妇联、社区妇联、社区妇女群众进行座谈，针对乡镇（街道）妇联组织区域化建设、会改联基本情况、改革后镇（街）、村（社区）妇联开展工作情况以及在改革过程中面临的困难、问题及建议意见与调研对象进行了逐一讨论。 </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下午，调研组在厦门市妇联社会治理创新服务基地举行女性社会组织专场座谈会，围绕如何贯彻落实中央和省委党的群团工作会议精神，进一步探索妇联组织引导、联系和服务女性社会组织的工作机制，以便</w:t>
      </w:r>
      <w:r>
        <w:rPr>
          <w:rFonts w:ascii="仿宋" w:eastAsia="仿宋" w:hAnsi="仿宋" w:cs="仿宋" w:hint="eastAsia"/>
          <w:spacing w:val="3"/>
          <w:kern w:val="0"/>
          <w:sz w:val="30"/>
          <w:szCs w:val="30"/>
          <w:shd w:val="clear" w:color="auto" w:fill="FFFFFF"/>
        </w:rPr>
        <w:lastRenderedPageBreak/>
        <w:t>更好地发挥女性社会组织在联系团结妇女、服务妇女家庭、参与社会管理中的作用深入开展座谈。</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调研组对厦门市妇联改革工作成效给予充分肯定，并表示全国妇联妇女研究所将对厦门市妇联改革工作经验进行梳理，进一步研究探讨工作方法，更好地推进妇联改革创新发展。</w:t>
      </w:r>
    </w:p>
    <w:p w:rsidR="00F520AF" w:rsidRDefault="00F520A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p>
    <w:p w:rsidR="00F520AF" w:rsidRDefault="0051662F">
      <w:pPr>
        <w:shd w:val="clear" w:color="auto" w:fill="FFFFFF"/>
        <w:spacing w:line="540" w:lineRule="exact"/>
        <w:jc w:val="center"/>
        <w:rPr>
          <w:rFonts w:ascii="黑体" w:eastAsia="黑体" w:hAnsi="黑体" w:cs="黑体"/>
          <w:spacing w:val="3"/>
          <w:sz w:val="32"/>
          <w:szCs w:val="32"/>
        </w:rPr>
      </w:pPr>
      <w:r>
        <w:rPr>
          <w:rFonts w:ascii="黑体" w:eastAsia="黑体" w:hAnsi="黑体" w:cs="黑体" w:hint="eastAsia"/>
          <w:spacing w:val="3"/>
          <w:sz w:val="32"/>
          <w:szCs w:val="32"/>
        </w:rPr>
        <w:t>市妇联直属幼儿园整体移交厦门国贸教育集团</w:t>
      </w:r>
    </w:p>
    <w:p w:rsidR="00F520AF" w:rsidRDefault="0051662F">
      <w:pPr>
        <w:shd w:val="clear" w:color="auto" w:fill="FFFFFF"/>
        <w:spacing w:line="540" w:lineRule="exact"/>
        <w:jc w:val="center"/>
        <w:rPr>
          <w:rFonts w:ascii="黑体" w:eastAsia="黑体" w:hAnsi="黑体" w:cs="黑体"/>
          <w:spacing w:val="3"/>
          <w:sz w:val="32"/>
          <w:szCs w:val="32"/>
        </w:rPr>
      </w:pPr>
      <w:r>
        <w:rPr>
          <w:rFonts w:ascii="黑体" w:eastAsia="黑体" w:hAnsi="黑体" w:cs="黑体" w:hint="eastAsia"/>
          <w:spacing w:val="3"/>
          <w:sz w:val="32"/>
          <w:szCs w:val="32"/>
        </w:rPr>
        <w:t>管理交接仪式圆满完成</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2018年1月19日，市妇联直属幼儿园整体移交厦门国贸教育集团管理交接仪式在市妇儿中心十八楼会议室举行。市妇联领导吴亚汝、黄新英、朱秀敏，厦门国贸控股集团副总经理、国贸教育集团董事长王燕惠，厦门国贸教育集团总经理杜举胜，市教育局副局长吴亿年，市国资委副主任傳建洪，思明区教育局副局长游怀忠，振兴幼儿园和华侨托儿所领导班子以及市财政局、市妇联、国贸集团等相关单位人员出席交接仪式。</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会议由市教育局副局长吴亿年主持。市妇联副主席朱秀敏、厦门国贸集团副总经理、国贸教育集团董事长王燕惠分别致辞，市国资委副主任傅建洪讲话,振兴幼儿园园长林晓晖，华侨托儿所副园长（主持工作）分别代表园所发言。市妇联儿童部部长舒智洋与厦门国贸教育集团总经理杜举胜签署《关于振兴幼儿园、华侨托儿所成建制移交协议书》。</w:t>
      </w:r>
    </w:p>
    <w:p w:rsidR="00F520AF" w:rsidRDefault="00F520A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p>
    <w:p w:rsidR="00F520AF" w:rsidRDefault="0051662F">
      <w:pPr>
        <w:shd w:val="clear" w:color="auto" w:fill="FFFFFF"/>
        <w:spacing w:line="540" w:lineRule="exact"/>
        <w:jc w:val="center"/>
        <w:rPr>
          <w:rFonts w:ascii="黑体" w:eastAsia="黑体" w:hAnsi="黑体" w:cs="黑体"/>
          <w:spacing w:val="3"/>
          <w:sz w:val="32"/>
          <w:szCs w:val="32"/>
        </w:rPr>
      </w:pPr>
      <w:r>
        <w:rPr>
          <w:rFonts w:ascii="黑体" w:eastAsia="黑体" w:hAnsi="黑体" w:cs="黑体" w:hint="eastAsia"/>
          <w:spacing w:val="3"/>
          <w:sz w:val="32"/>
          <w:szCs w:val="32"/>
        </w:rPr>
        <w:t>市妇联领导新春慰问基层困难妇女群众</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1月31日上午，市妇联党组书记、主席吴亚汝，兼职副主席谭筱英赴</w:t>
      </w:r>
      <w:r w:rsidR="00083629">
        <w:rPr>
          <w:rFonts w:ascii="仿宋" w:eastAsia="仿宋" w:hAnsi="仿宋" w:cs="仿宋" w:hint="eastAsia"/>
          <w:spacing w:val="3"/>
          <w:kern w:val="0"/>
          <w:sz w:val="30"/>
          <w:szCs w:val="30"/>
          <w:shd w:val="clear" w:color="auto" w:fill="FFFFFF"/>
        </w:rPr>
        <w:t>思明</w:t>
      </w:r>
      <w:r>
        <w:rPr>
          <w:rFonts w:ascii="仿宋" w:eastAsia="仿宋" w:hAnsi="仿宋" w:cs="仿宋" w:hint="eastAsia"/>
          <w:spacing w:val="3"/>
          <w:kern w:val="0"/>
          <w:sz w:val="30"/>
          <w:szCs w:val="30"/>
          <w:shd w:val="clear" w:color="auto" w:fill="FFFFFF"/>
        </w:rPr>
        <w:t>区走访慰问困难妇女群众。</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1月30日，市妇联副主席朱秀敏赴海沧区走访慰问困难妇女群众。</w:t>
      </w:r>
    </w:p>
    <w:p w:rsidR="00F520AF" w:rsidRDefault="0051662F">
      <w:pPr>
        <w:shd w:val="clear" w:color="auto" w:fill="FFFFFF"/>
        <w:spacing w:line="540" w:lineRule="exact"/>
        <w:ind w:firstLineChars="200" w:firstLine="578"/>
        <w:rPr>
          <w:rFonts w:ascii="仿宋" w:eastAsia="仿宋" w:hAnsi="仿宋" w:cs="仿宋"/>
          <w:spacing w:val="3"/>
          <w:kern w:val="0"/>
          <w:sz w:val="30"/>
          <w:szCs w:val="30"/>
          <w:shd w:val="clear" w:color="auto" w:fill="FFFFFF"/>
        </w:rPr>
      </w:pPr>
      <w:r>
        <w:rPr>
          <w:rFonts w:ascii="仿宋" w:eastAsia="仿宋" w:hAnsi="仿宋" w:cs="仿宋" w:hint="eastAsia"/>
          <w:spacing w:val="3"/>
          <w:kern w:val="0"/>
          <w:sz w:val="30"/>
          <w:szCs w:val="30"/>
          <w:shd w:val="clear" w:color="auto" w:fill="FFFFFF"/>
        </w:rPr>
        <w:t>2月2日，市妇联副主席黄新英赴</w:t>
      </w:r>
      <w:r w:rsidR="00083629">
        <w:rPr>
          <w:rFonts w:ascii="仿宋" w:eastAsia="仿宋" w:hAnsi="仿宋" w:cs="仿宋" w:hint="eastAsia"/>
          <w:spacing w:val="3"/>
          <w:kern w:val="0"/>
          <w:sz w:val="30"/>
          <w:szCs w:val="30"/>
          <w:shd w:val="clear" w:color="auto" w:fill="FFFFFF"/>
        </w:rPr>
        <w:t>湖里</w:t>
      </w:r>
      <w:r>
        <w:rPr>
          <w:rFonts w:ascii="仿宋" w:eastAsia="仿宋" w:hAnsi="仿宋" w:cs="仿宋" w:hint="eastAsia"/>
          <w:spacing w:val="3"/>
          <w:kern w:val="0"/>
          <w:sz w:val="30"/>
          <w:szCs w:val="30"/>
          <w:shd w:val="clear" w:color="auto" w:fill="FFFFFF"/>
        </w:rPr>
        <w:t>区</w:t>
      </w:r>
      <w:bookmarkStart w:id="0" w:name="_GoBack"/>
      <w:bookmarkEnd w:id="0"/>
      <w:r>
        <w:rPr>
          <w:rFonts w:ascii="仿宋" w:eastAsia="仿宋" w:hAnsi="仿宋" w:cs="仿宋" w:hint="eastAsia"/>
          <w:spacing w:val="3"/>
          <w:kern w:val="0"/>
          <w:sz w:val="30"/>
          <w:szCs w:val="30"/>
          <w:shd w:val="clear" w:color="auto" w:fill="FFFFFF"/>
        </w:rPr>
        <w:t>走访慰问困难妇女群众。</w:t>
      </w:r>
    </w:p>
    <w:sectPr w:rsidR="00F520AF" w:rsidSect="00F520AF">
      <w:headerReference w:type="default" r:id="rId8"/>
      <w:footerReference w:type="even" r:id="rId9"/>
      <w:footerReference w:type="default" r:id="rId10"/>
      <w:pgSz w:w="11906" w:h="16838"/>
      <w:pgMar w:top="1134" w:right="1418" w:bottom="1417" w:left="1418" w:header="851" w:footer="992" w:gutter="0"/>
      <w:cols w:space="720"/>
      <w:docGrid w:type="linesAndChars" w:linePitch="291"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DDC" w:rsidRDefault="00E12DDC" w:rsidP="00F520AF">
      <w:r>
        <w:separator/>
      </w:r>
    </w:p>
  </w:endnote>
  <w:endnote w:type="continuationSeparator" w:id="1">
    <w:p w:rsidR="00E12DDC" w:rsidRDefault="00E12DDC" w:rsidP="00F52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AF" w:rsidRDefault="00FD21E6">
    <w:pPr>
      <w:pStyle w:val="a3"/>
      <w:framePr w:wrap="around" w:vAnchor="text" w:hAnchor="margin" w:xAlign="center" w:y="1"/>
      <w:rPr>
        <w:rStyle w:val="a7"/>
      </w:rPr>
    </w:pPr>
    <w:r>
      <w:fldChar w:fldCharType="begin"/>
    </w:r>
    <w:r w:rsidR="0051662F">
      <w:rPr>
        <w:rStyle w:val="a7"/>
      </w:rPr>
      <w:instrText xml:space="preserve">PAGE  </w:instrText>
    </w:r>
    <w:r>
      <w:fldChar w:fldCharType="end"/>
    </w:r>
  </w:p>
  <w:p w:rsidR="00F520AF" w:rsidRDefault="00F520A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AF" w:rsidRDefault="00FD21E6">
    <w:pPr>
      <w:pStyle w:val="a3"/>
      <w:framePr w:wrap="around" w:vAnchor="text" w:hAnchor="margin" w:xAlign="center" w:y="1"/>
      <w:rPr>
        <w:rStyle w:val="a7"/>
      </w:rPr>
    </w:pPr>
    <w:r>
      <w:fldChar w:fldCharType="begin"/>
    </w:r>
    <w:r w:rsidR="0051662F">
      <w:rPr>
        <w:rStyle w:val="a7"/>
      </w:rPr>
      <w:instrText xml:space="preserve">PAGE  </w:instrText>
    </w:r>
    <w:r>
      <w:fldChar w:fldCharType="separate"/>
    </w:r>
    <w:r w:rsidR="00083629">
      <w:rPr>
        <w:rStyle w:val="a7"/>
        <w:noProof/>
      </w:rPr>
      <w:t>2</w:t>
    </w:r>
    <w:r>
      <w:fldChar w:fldCharType="end"/>
    </w:r>
  </w:p>
  <w:p w:rsidR="00F520AF" w:rsidRDefault="00F520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DDC" w:rsidRDefault="00E12DDC" w:rsidP="00F520AF">
      <w:r>
        <w:separator/>
      </w:r>
    </w:p>
  </w:footnote>
  <w:footnote w:type="continuationSeparator" w:id="1">
    <w:p w:rsidR="00E12DDC" w:rsidRDefault="00E12DDC" w:rsidP="00F52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AF" w:rsidRDefault="00F520A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847E4"/>
    <w:multiLevelType w:val="singleLevel"/>
    <w:tmpl w:val="56B847E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2F3C"/>
    <w:rsid w:val="00083629"/>
    <w:rsid w:val="00092F3C"/>
    <w:rsid w:val="000B0041"/>
    <w:rsid w:val="00101F41"/>
    <w:rsid w:val="00285181"/>
    <w:rsid w:val="003D2D9B"/>
    <w:rsid w:val="0051662F"/>
    <w:rsid w:val="00546D83"/>
    <w:rsid w:val="00660C0B"/>
    <w:rsid w:val="00705C23"/>
    <w:rsid w:val="00752215"/>
    <w:rsid w:val="007929B6"/>
    <w:rsid w:val="007A3F3B"/>
    <w:rsid w:val="00870756"/>
    <w:rsid w:val="00921463"/>
    <w:rsid w:val="00941D1F"/>
    <w:rsid w:val="00961108"/>
    <w:rsid w:val="00AC31D7"/>
    <w:rsid w:val="00B6144E"/>
    <w:rsid w:val="00C12208"/>
    <w:rsid w:val="00C160A6"/>
    <w:rsid w:val="00CD2B73"/>
    <w:rsid w:val="00D80895"/>
    <w:rsid w:val="00DB362B"/>
    <w:rsid w:val="00E12DDC"/>
    <w:rsid w:val="00E61FCE"/>
    <w:rsid w:val="00F444FE"/>
    <w:rsid w:val="00F473CB"/>
    <w:rsid w:val="00F520AF"/>
    <w:rsid w:val="00F52CD3"/>
    <w:rsid w:val="00FD21E6"/>
    <w:rsid w:val="03280CB5"/>
    <w:rsid w:val="07081D53"/>
    <w:rsid w:val="09865C72"/>
    <w:rsid w:val="09FD0BFD"/>
    <w:rsid w:val="100F03F5"/>
    <w:rsid w:val="163F5AEA"/>
    <w:rsid w:val="19216180"/>
    <w:rsid w:val="19E17E19"/>
    <w:rsid w:val="21050F46"/>
    <w:rsid w:val="322A282D"/>
    <w:rsid w:val="442827A0"/>
    <w:rsid w:val="537B7451"/>
    <w:rsid w:val="62AD6342"/>
    <w:rsid w:val="6931662F"/>
    <w:rsid w:val="6ACF3C26"/>
    <w:rsid w:val="74F33CF9"/>
    <w:rsid w:val="7E00734B"/>
    <w:rsid w:val="7F00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0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520AF"/>
    <w:pPr>
      <w:tabs>
        <w:tab w:val="center" w:pos="4153"/>
        <w:tab w:val="right" w:pos="8306"/>
      </w:tabs>
      <w:snapToGrid w:val="0"/>
      <w:jc w:val="left"/>
    </w:pPr>
    <w:rPr>
      <w:sz w:val="18"/>
      <w:szCs w:val="18"/>
    </w:rPr>
  </w:style>
  <w:style w:type="paragraph" w:styleId="a4">
    <w:name w:val="header"/>
    <w:basedOn w:val="a"/>
    <w:link w:val="Char0"/>
    <w:qFormat/>
    <w:rsid w:val="00F520A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520AF"/>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F520AF"/>
    <w:rPr>
      <w:b/>
    </w:rPr>
  </w:style>
  <w:style w:type="character" w:styleId="a7">
    <w:name w:val="page number"/>
    <w:basedOn w:val="a0"/>
    <w:qFormat/>
    <w:rsid w:val="00F520AF"/>
  </w:style>
  <w:style w:type="character" w:customStyle="1" w:styleId="Char0">
    <w:name w:val="页眉 Char"/>
    <w:basedOn w:val="a0"/>
    <w:link w:val="a4"/>
    <w:qFormat/>
    <w:rsid w:val="00F520AF"/>
    <w:rPr>
      <w:rFonts w:ascii="Times New Roman" w:eastAsia="宋体" w:hAnsi="Times New Roman" w:cs="Times New Roman"/>
      <w:sz w:val="18"/>
      <w:szCs w:val="18"/>
    </w:rPr>
  </w:style>
  <w:style w:type="character" w:customStyle="1" w:styleId="Char">
    <w:name w:val="页脚 Char"/>
    <w:basedOn w:val="a0"/>
    <w:link w:val="a3"/>
    <w:qFormat/>
    <w:rsid w:val="00F520AF"/>
    <w:rPr>
      <w:rFonts w:ascii="Times New Roman" w:eastAsia="宋体" w:hAnsi="Times New Roman" w:cs="Times New Roman"/>
      <w:sz w:val="18"/>
      <w:szCs w:val="18"/>
    </w:rPr>
  </w:style>
  <w:style w:type="paragraph" w:styleId="a8">
    <w:name w:val="List Paragraph"/>
    <w:basedOn w:val="a"/>
    <w:uiPriority w:val="34"/>
    <w:qFormat/>
    <w:rsid w:val="00F520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庄玲</cp:lastModifiedBy>
  <cp:revision>9</cp:revision>
  <cp:lastPrinted>2017-01-19T03:15:00Z</cp:lastPrinted>
  <dcterms:created xsi:type="dcterms:W3CDTF">2017-01-19T03:34:00Z</dcterms:created>
  <dcterms:modified xsi:type="dcterms:W3CDTF">2019-09-11T08:22:00Z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