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3C" w:rsidRDefault="00D3683C" w:rsidP="00D3683C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附件9</w:t>
      </w:r>
    </w:p>
    <w:p w:rsidR="00D3683C" w:rsidRDefault="00D3683C" w:rsidP="00D3683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pacing w:val="-2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3"/>
          <w:sz w:val="44"/>
          <w:szCs w:val="44"/>
        </w:rPr>
        <w:t>厦门市妇女第十七次代表大会代表人选征求意见表</w:t>
      </w:r>
    </w:p>
    <w:p w:rsidR="00D3683C" w:rsidRDefault="00D3683C" w:rsidP="00D3683C">
      <w:pPr>
        <w:spacing w:line="380" w:lineRule="exact"/>
        <w:jc w:val="left"/>
        <w:rPr>
          <w:rFonts w:eastAsia="楷体" w:cs="楷体"/>
          <w:sz w:val="15"/>
          <w:szCs w:val="15"/>
        </w:rPr>
      </w:pPr>
    </w:p>
    <w:p w:rsidR="00D3683C" w:rsidRDefault="00D3683C" w:rsidP="00D3683C">
      <w:pPr>
        <w:spacing w:line="380" w:lineRule="exact"/>
        <w:jc w:val="left"/>
        <w:rPr>
          <w:rFonts w:eastAsia="楷体" w:cs="楷体"/>
          <w:sz w:val="30"/>
          <w:szCs w:val="30"/>
        </w:rPr>
      </w:pPr>
      <w:r>
        <w:rPr>
          <w:rFonts w:eastAsia="楷体" w:cs="楷体" w:hint="eastAsia"/>
          <w:sz w:val="30"/>
          <w:szCs w:val="30"/>
        </w:rPr>
        <w:t>姓</w:t>
      </w:r>
      <w:r>
        <w:rPr>
          <w:rFonts w:eastAsia="楷体" w:cs="楷体" w:hint="eastAsia"/>
          <w:sz w:val="30"/>
          <w:szCs w:val="30"/>
        </w:rPr>
        <w:t xml:space="preserve">    </w:t>
      </w:r>
      <w:r>
        <w:rPr>
          <w:rFonts w:eastAsia="楷体" w:cs="楷体" w:hint="eastAsia"/>
          <w:sz w:val="30"/>
          <w:szCs w:val="30"/>
        </w:rPr>
        <w:t>名：</w:t>
      </w:r>
      <w:r>
        <w:rPr>
          <w:rFonts w:eastAsia="楷体" w:cs="楷体" w:hint="eastAsia"/>
          <w:sz w:val="30"/>
          <w:szCs w:val="30"/>
          <w:u w:val="single"/>
        </w:rPr>
        <w:t xml:space="preserve">           </w:t>
      </w:r>
      <w:r>
        <w:rPr>
          <w:rFonts w:eastAsia="楷体" w:cs="楷体" w:hint="eastAsia"/>
          <w:sz w:val="30"/>
          <w:szCs w:val="30"/>
        </w:rPr>
        <w:t xml:space="preserve">  </w:t>
      </w:r>
      <w:r>
        <w:rPr>
          <w:rFonts w:eastAsia="楷体" w:cs="楷体" w:hint="eastAsia"/>
          <w:sz w:val="30"/>
          <w:szCs w:val="30"/>
        </w:rPr>
        <w:t>单位及职务：</w:t>
      </w:r>
      <w:r>
        <w:rPr>
          <w:rFonts w:eastAsia="楷体" w:cs="楷体" w:hint="eastAsia"/>
          <w:sz w:val="30"/>
          <w:szCs w:val="30"/>
          <w:u w:val="single"/>
        </w:rPr>
        <w:t xml:space="preserve">                       </w:t>
      </w:r>
    </w:p>
    <w:p w:rsidR="00D3683C" w:rsidRDefault="00D3683C" w:rsidP="00D3683C">
      <w:pPr>
        <w:spacing w:line="440" w:lineRule="exact"/>
        <w:jc w:val="left"/>
        <w:rPr>
          <w:rFonts w:eastAsia="楷体" w:cs="楷体" w:hint="eastAsia"/>
          <w:sz w:val="30"/>
          <w:szCs w:val="30"/>
        </w:rPr>
      </w:pPr>
      <w:r>
        <w:rPr>
          <w:rFonts w:eastAsia="楷体" w:cs="楷体" w:hint="eastAsia"/>
          <w:sz w:val="30"/>
          <w:szCs w:val="30"/>
        </w:rPr>
        <w:t>选举（推荐）单位：</w:t>
      </w:r>
      <w:r>
        <w:rPr>
          <w:rFonts w:eastAsia="楷体" w:cs="楷体" w:hint="eastAsia"/>
          <w:sz w:val="30"/>
          <w:szCs w:val="30"/>
          <w:u w:val="single"/>
        </w:rPr>
        <w:t xml:space="preserve">                  </w:t>
      </w:r>
      <w:r>
        <w:rPr>
          <w:rFonts w:eastAsia="楷体" w:cs="楷体" w:hint="eastAsia"/>
          <w:sz w:val="30"/>
          <w:szCs w:val="30"/>
        </w:rPr>
        <w:t xml:space="preserve">  </w:t>
      </w:r>
    </w:p>
    <w:p w:rsidR="003F6A22" w:rsidRDefault="003F6A22" w:rsidP="003F6A22">
      <w:pPr>
        <w:spacing w:line="200" w:lineRule="exact"/>
        <w:jc w:val="left"/>
        <w:rPr>
          <w:rFonts w:eastAsia="楷体" w:cs="楷体"/>
          <w:sz w:val="30"/>
          <w:szCs w:val="30"/>
        </w:rPr>
      </w:pP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95"/>
        <w:gridCol w:w="4195"/>
      </w:tblGrid>
      <w:tr w:rsidR="00D3683C" w:rsidTr="003F6A22">
        <w:trPr>
          <w:trHeight w:val="1824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纪检监察部门意见：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组织人事部门意见：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683C" w:rsidTr="003F6A22">
        <w:trPr>
          <w:trHeight w:val="1822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公安部门意见：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审计部门意见：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683C" w:rsidTr="003F6A22">
        <w:trPr>
          <w:trHeight w:val="1976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生态环境部门意见：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应急管理部门意见：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683C" w:rsidTr="003F6A22">
        <w:trPr>
          <w:trHeight w:val="199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税务部门意见：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市场监管部门意见：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3683C" w:rsidTr="003F6A22">
        <w:trPr>
          <w:trHeight w:val="2063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统战部门意见：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3C" w:rsidRDefault="00D3683C" w:rsidP="00AA09C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工商联意见：</w:t>
            </w: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D3683C" w:rsidRDefault="00D3683C" w:rsidP="00AA09C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D3683C" w:rsidRDefault="00D3683C" w:rsidP="00AA0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966EF" w:rsidRPr="00D3683C" w:rsidRDefault="00D3683C" w:rsidP="003F6A22">
      <w:pPr>
        <w:snapToGrid w:val="0"/>
        <w:spacing w:line="280" w:lineRule="exact"/>
        <w:ind w:firstLineChars="200" w:firstLine="412"/>
      </w:pPr>
      <w:r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各类人选均须征求当地公安</w:t>
      </w:r>
      <w:r w:rsidR="003F6A22"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部门</w:t>
      </w:r>
      <w:r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的意见。</w:t>
      </w:r>
      <w:r>
        <w:rPr>
          <w:rFonts w:ascii="仿宋_GB2312" w:eastAsia="仿宋_GB2312" w:hAnsi="仿宋_GB2312" w:cs="仿宋_GB2312" w:hint="eastAsia"/>
          <w:szCs w:val="21"/>
        </w:rPr>
        <w:t>人选是</w:t>
      </w:r>
      <w:r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机关事业单位及其工作人员的按管理权限，征求纪检监察、组织人事等部门意见；是企业负责人的征求生态环境、人力资源社会保障、税务、市场监管、应急管理等部门意见，国有企业负责人须一并征求审计部门意见，私营企业负责人须一并征求统战、工商联等部门意见；是农民或居民的征求乡镇（街道）党组织、综治部门等的意见；是其他身份的人员，依据隶属关系和管理关系征求相关部门意见。</w:t>
      </w:r>
      <w:r w:rsidRPr="00D3683C"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近期因当选党代会代表、人大代表、政协委员等征求过意见的不再重复征求意见，但需在《征求意见表》中作出说明并盖章</w:t>
      </w:r>
      <w:r w:rsidR="002B7873"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。</w:t>
      </w:r>
      <w:r>
        <w:rPr>
          <w:rFonts w:ascii="仿宋_GB2312" w:eastAsia="仿宋_GB2312" w:hAnsi="仿宋_GB2312" w:cs="仿宋_GB2312" w:hint="eastAsia"/>
          <w:color w:val="000000"/>
          <w:spacing w:val="-2"/>
          <w:szCs w:val="21"/>
        </w:rPr>
        <w:t>上述工作由各选举（推荐）单位统一组织办理，不得由本人自行办理</w:t>
      </w:r>
      <w:r>
        <w:rPr>
          <w:rFonts w:ascii="仿宋_GB2312" w:eastAsia="仿宋_GB2312" w:hAnsi="仿宋_GB2312" w:cs="仿宋_GB2312" w:hint="eastAsia"/>
          <w:color w:val="000000"/>
          <w:szCs w:val="21"/>
        </w:rPr>
        <w:t>。</w:t>
      </w:r>
    </w:p>
    <w:sectPr w:rsidR="004966EF" w:rsidRPr="00D3683C" w:rsidSect="003F6A22">
      <w:pgSz w:w="11906" w:h="16838"/>
      <w:pgMar w:top="113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EF" w:rsidRDefault="004966EF" w:rsidP="00D3683C">
      <w:r>
        <w:separator/>
      </w:r>
    </w:p>
  </w:endnote>
  <w:endnote w:type="continuationSeparator" w:id="1">
    <w:p w:rsidR="004966EF" w:rsidRDefault="004966EF" w:rsidP="00D36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EF" w:rsidRDefault="004966EF" w:rsidP="00D3683C">
      <w:r>
        <w:separator/>
      </w:r>
    </w:p>
  </w:footnote>
  <w:footnote w:type="continuationSeparator" w:id="1">
    <w:p w:rsidR="004966EF" w:rsidRDefault="004966EF" w:rsidP="00D36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83C"/>
    <w:rsid w:val="002B7873"/>
    <w:rsid w:val="003F6A22"/>
    <w:rsid w:val="004966EF"/>
    <w:rsid w:val="00D3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2021-11-28T07:52:00Z</dcterms:created>
  <dcterms:modified xsi:type="dcterms:W3CDTF">2021-11-28T08:06:00Z</dcterms:modified>
</cp:coreProperties>
</file>