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十八</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09</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30</w:t>
      </w:r>
      <w:bookmarkStart w:id="0" w:name="_GoBack"/>
      <w:bookmarkEnd w:id="0"/>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“疫”线巾帼勇且毅，守护鹭岛守护家</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市妇联主要领导带队开展疫情防控和安全生产工作检查</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市妇联和市妇儿中心党员干部奋力投身疫情防控一线</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厦门市妇联多举措做好疫情期间学生心理健康教育和心理疏导工作</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厦门市妇联“特别订制”的慰问，为一线防疫人员送去娘家人的关爱</w:t>
      </w:r>
      <w:r>
        <w:rPr>
          <w:rFonts w:hint="eastAsia" w:ascii="仿宋" w:hAnsi="仿宋" w:eastAsia="仿宋" w:cs="仿宋"/>
          <w:spacing w:val="3"/>
          <w:sz w:val="28"/>
          <w:szCs w:val="28"/>
          <w:lang w:val="en-US" w:eastAsia="zh-CN"/>
        </w:rPr>
        <w:t>倡议书</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抗疫“鹭”上她力量，守护鹭岛守护家</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爱心汇聚联“后方”，守护鹭岛守护家</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市妇联开展秋季爱国卫生统一行动 助力打赢疫情防控歼灭战</w:t>
      </w:r>
    </w:p>
    <w:p>
      <w:pPr>
        <w:spacing w:line="460" w:lineRule="exact"/>
        <w:rPr>
          <w:rFonts w:hint="eastAsia"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“疫”线巾帼勇且毅，守护鹭岛守护家</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当前，厦门全市上下正奋力投入抗击新冠肺炎疫情斗争。疫情就是命令，防控就是责任。全市各级妇联干部、执委，各级巾帼文明岗以及巾帼志愿者积极响应号召迅速投身疫情防控工作，为坚决打赢疫情防控阻击战贡献巾帼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9月14日厦门市妇联党组书记、主席杨琪带队市妇联、市妇儿中心50余名党员干部、工作人员第一时间支援五一广场的核酸检测现场</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市妇联主要领导带队开展疫情防控和安全生产工作检查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9月18日上午，市妇联党组书记、主席杨琪，市妇联党组成员、副主席谢立武带队检查巾帼大厦疫情防控和安全生产工作，全力确保安全生产形势持续稳定和疫情防控各项工作扎实有序有效。办公室、市妇儿中心、巾帼大厦物业相关负责同志参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检查组重点检查了疫情防控措施落实情况，针对巾帼大厦人员出入体温检测、健康码查看、登记，办公环境日常消杀，工作人员参加核酸检测等情况进行仔细了解。检查组要求，要加强巾帼大厦范围管理，所有区域严格做好环境消杀，保持清洁，确保通风，做好防疫垃圾的闭环管理，严格实施进出人员体温检测制度。检查组强调，一要充分认清当前疫情防控面临的严峻形势和压力，全面落实省、市疫情防控指挥部工作要求，树牢底线思维、强化风险意识，压紧压实属地、部门、单位、个人“四方责任”，做到既完成好疫情防控工作任务，又保证队伍自身安全。二是市妇联和妇儿中心全体工作人员，要带头贯彻落实疫情防控部署要求，倡导就地过节，非必要不外出，做好个人防护。三要强化值班值守，严格落实24小时专人值班和领导干部带班制度，动态精准及时报告有关情况，密切跟踪疫情形势，确保出现情况第一时间响应、迅速启动、高效处置。在扎实推进联防联控、群防群控，维护社会大局稳定中发挥妇联组织独特作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检查组同时针对消防安全、用水用电安全等开展了检查。检查组要求，妇儿中心、物业要提高安全意识，强化责任落实，严格按照安全生产工作部署，做好节假日期间巡查工作，及时发现和消除事故隐患，严防自然灾害，确保安全形势稳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市妇联和市妇儿中心党员干部奋力投身疫情防控一线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当前，全市疫情形势非常严峻。厦门市妇联根据上级统一部署，组织开展“党旗飘扬践初心，疫情防控当先锋”活动，号召全系统广大党员干部强化全局意识，提高政治站位，把疫情防控工作作为当前的头等大事，全员、全心、全力投入一线防控工作，共同构筑疫情防控工作的“红色屏障”。</w:t>
      </w:r>
    </w:p>
    <w:p>
      <w:pPr>
        <w:shd w:val="clear" w:color="auto" w:fill="FFFFFF"/>
        <w:spacing w:line="540" w:lineRule="exact"/>
        <w:ind w:firstLine="618" w:firstLineChars="200"/>
        <w:rPr>
          <w:rFonts w:hint="eastAsia" w:ascii="黑体" w:hAnsi="黑体" w:eastAsia="黑体" w:cs="黑体"/>
          <w:spacing w:val="3"/>
          <w:sz w:val="32"/>
          <w:szCs w:val="32"/>
        </w:rPr>
      </w:pPr>
      <w:r>
        <w:rPr>
          <w:rFonts w:hint="eastAsia" w:ascii="仿宋" w:hAnsi="仿宋" w:eastAsia="仿宋" w:cs="仿宋"/>
          <w:spacing w:val="3"/>
          <w:kern w:val="0"/>
          <w:sz w:val="32"/>
          <w:szCs w:val="32"/>
          <w:shd w:val="clear" w:color="auto" w:fill="FFFFFF"/>
        </w:rPr>
        <w:t>9月17日，厦门市直机关332名党员干部驰援同安区抗疫，他们将下沉到同安区141个村居，承担同安区一线指挥部分配的任务和指令要求。这其中就包含厦门市妇联党总支妇女儿童活动中心党支部的两名党员王水金和刘晓冬。他们在凌晨接到群消息后，毅然报名出征。这不是市妇儿中心社会活动部副部长王水金第一次上前线。2003年从部队转业到市妇儿中心的他，退役不褪色。去年春节前，王水金就已经应征抽调在湖里机场境外分流中心，封闭工作一个月。刘晓冬也是一名转业军人，现在是市妇儿中心办公室科员，本来他正等下一波去机场抗疫的通知，他的妻子是一名公安辅警，此时此刻也忙碌不已，很难归家。他们懂事的儿子已经高二，爸爸的离家出征，是无尽的牵挂，也是给小小男子汉一次历练、成长的机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9月17日清晨，市妇联和市妇儿中心的同事们第一时间在工作群内向即将奔赴一线抗疫的勇士致敬。而之前在省委党校学习的市妇联党组成员、副主席陈艺萍,已于9月15日直接从福州回到了疫情中心地同安,奔赴战疫一线,在同安连续奋战多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和市妇儿中心干部胡艺芬、何金明、吴德建、林诗文四名干部，也已下沉到湖里区，投入街道社区的抗疫工作，为社区居民测量体温、查验健康码，认真做好体温异常处置及现场秩序维护工作，为社区顺利有序完成第二、第三轮核酸检测工作贡献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疫情防控已进入最关键的决战时刻，全市各级妇联组织的党员干部将全力以赴、冲锋在前，让党旗在疫情防控的第一线高高飘扬！</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jc w:val="both"/>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厦门市妇联多举措做好疫情期间学生心理健康教育和心理疏导工作</w:t>
      </w:r>
    </w:p>
    <w:p>
      <w:pPr>
        <w:shd w:val="clear" w:color="auto" w:fill="FFFFFF"/>
        <w:spacing w:line="540" w:lineRule="exac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本轮疫情发生以来， 为引导广大中小学生尽快适应“线上”转“线下”学习方式转变，市妇联积极开展心理健康辅导活动，多措并举全力保障线上教学期间学生身心健康。</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一是畅通心理援助热线，开好“心理处方”。畅通12338妇联维权热线，开通2113363的24小时疫情心理援助热线，为疫情期间产生焦虑、压抑等不良情绪的市民、教职员工、在校学生等提供免费线上心理支持。</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二是开展心理微课堂，构筑抗疫心理防线。根据疫情期间学生心理需求和心理应激特点，市妇联总结以往工作经验，进一步完善心理服务相关内容，组织市心理咨询师协会，利用网络直播软件，推出“特殊时期、特别家教”线上心理公益微课堂，帮助解决疫情下节日期间家庭教育压力骤增的问题，助力“心理防疫”，减轻疫情对家庭和学生心理影响。</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三是加强人文关怀，提供特殊心理帮扶。通过市妇联微信公众号等网络媒体的宣传，扩大妇女群众和家庭学生对心理危机干预项目、心理咨询热线心理微课堂的知晓率。同时根据各区妇联的实际需求，为有心理需求的被隔离家庭和学生通过建立微信群的方式，提供专业心理健康辅导，并同步开展线上疫情防护知识讲解、儿童律动等活动。</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四是推出“空中送教”，持续家教公益讲座。持续开展“百场家庭教育公益讲座”活动，根据疫情形势，调整模式，组织家教讲师团开展各类线上心理辅导主题讲座，不断提升家长及监护人的心理健康教育水平。</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五是升级暖心服务，关注困境儿童心理健康。加强对困境儿童等特殊群体心理健康的关注，利用各时间节点，为困境儿童家庭提供心理体系支持。掌握困境儿童的思想动态、情绪状态，对有需求的儿童及时给予跟踪心理帮扶，组织专家和心理咨询师进行“一对一”或“一对多”的案例督导。</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r>
        <w:rPr>
          <w:rFonts w:hint="eastAsia" w:ascii="仿宋" w:hAnsi="仿宋" w:eastAsia="仿宋" w:cs="仿宋"/>
          <w:spacing w:val="3"/>
          <w:kern w:val="0"/>
          <w:sz w:val="32"/>
          <w:szCs w:val="32"/>
          <w:shd w:val="clear" w:color="auto" w:fill="FFFFFF"/>
          <w:lang w:val="en-US" w:eastAsia="zh-CN"/>
        </w:rPr>
        <w:t>六是扩大宣传力度，促进心理健康教育。制作系列与心理健康有关的宣传品、宣传资料，利用妇联进家庭、进社区等志愿服务活动或帮扶慰问活动，进行分发宣传，切实有效地帮助有心理问题、有咨询需求的家庭，让更多学生家庭受益。</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val="en-US" w:eastAsia="zh-CN"/>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厦门市妇联“特别订制”的慰问，为一线防疫人员送去娘家人的关爱</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市妇联党组书记、主席杨琪率队前往同安区，与同安区委常委、组织部长林郁香就落实女性进村“两委”目标任务等深入探讨，分析存在的困难和问题，提出解决的措施和办法。</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调研组一行先后来到汀溪镇、洪塘镇，听取两镇关于本次换届选举工作中推进女性进村“两委”、村民委员会中女性任职比例和摸排情况的汇报。</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对两镇村“两委”换届的前期准备工作予以肯定，强调要进一步加强宣传发动，营造女性参选参政良好氛围；要明确重点目标，确保女性指标落实到位；要持续实施鹭岛女性成长计划，提高女性综合素质；要积极发展女党员，抓好农村女性人才储备；要挖掘宣传优秀村“两委”女干部、女党员，树立巾帼先进典型。</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倡议书</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全市各级工会、共青团、妇联组织和广大职工、青年和共青团员、妇女姐妹们：</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当前，全市上下正奋力投入抗击新冠肺炎疫情斗争。疫情就是命令，防控就是责任。工会、共青团、妇联组织作为党和政府联系群众的桥梁和纽带，在非常之时，必须展现非常作为。在此，我们倡议：</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响应号召，彰显作为。党有号召，工青妇有行动！全市各级工会、共青团、妇联组织，要认真学习贯彻习近平总书记关于新冠肺炎疫情防控工作重要指示批示精神，深入落实中央决策部署及省市要求，充分发挥桥梁纽带作用，立即投入到抗疫行动中来，勇担使命任务，按照市应对新冠肺炎疫情工作指挥部的统一部署，全力以赴做好疫情防控工作。全市广大职工、青年和共青团员、妇女姐妹们，要自觉服从服务疫情防控大局，听从指挥、服从安排，主动担当、积极作为，以实际行动践行伟大抗疫精神，努力在疫情防控中作出更大贡献。</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遵守规定，协力防控。全市各级工会、共青团、妇联组织和广大职工、青年和共青团员、妇女姐妹们，要带头遵守疫情防控的各项规定，落实全市居民小区（村）分类管控、闭环管理的措施和全域管控的各项规定；从自己做起，从自家做起，带头加强个人防护，自觉提醒、监督周围人员，注意科学佩戴口罩，多洗手、勤通风、常清洁、用公筷，保持社交距离；引导家人、朋友落实非必要不离厦，少走动、不串门、不扎堆、不聚集，自觉按照要求做好核酸检测、疫苗接种、测温亮码，协力筑牢疫情防控战线。</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志愿服务，暖心关爱。全市各级工会、共青团、妇联组织和广大职工、青年和共青团员、妇女姐妹们，关键时刻要挺身而出、迅速行动，积极有序参加核酸检测、疫苗接种、卫生防疫、政策宣传、文明引导、社区防控、心理疏导等疫情防控志愿服务；关心关爱残疾人、老年人等特殊困难群体，提供生活物资配送、心理健康关怀、居家老人关爱等切实有效志愿服务；慰问、关爱抗疫一线人员和家属，传递更多爱心温暖。</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宣传引领，营造氛围。全市各级工会、共青团、妇联组织，要积极宣传疫情防控知识，引导公众严格落实防护措施；要大力开展宣传教育，引导公众保持良好心态，坚定信心、相信科学，积极配合做好疫情防控。全市广大职工、青年和共青团员、妇女姐妹们，要自觉抵制传播不实信息的行为，做到不信谣、不造谣、不传谣，稳定家人、朋友和市民群众情绪，提前预约、错峰接受核酸检测；要广泛宣传疫情防控工作中涌现出的先进典型和事迹，充分调动社会各界的积极性和资源、力量，形成人人参与、家家尽责、共同抗疫的良好局面。</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疫情面前显担当，关键时刻看作为。让我们迅速行动起来，充分发挥工人阶级主力军、青年生力军和突击队、妇女“半边天”作用，坚定信心、团结协作、担当奉献，协力打赢疫情防控歼灭战，共同守护鹭岛美丽家园。</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抗疫“鹭”上她力量，守护鹭岛守护家</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疫情发生后</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厦门市各级妇联干部、执委</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各级巾帼文明岗以及巾帼志愿者积极响应号召</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在这场没有硝烟的战“疫”中挺身而出扛起疫情防控的职责</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她们用女性特有的温情和温度在抗“疫”战场冲锋陷阵</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一个个“她”</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在打赢这场疫情防控阻击战中贡献了不可或缺的“鹭岛她力量”</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jc w:val="both"/>
        <w:rPr>
          <w:rFonts w:hint="eastAsia" w:ascii="黑体" w:hAnsi="黑体" w:eastAsia="黑体" w:cs="黑体"/>
          <w:spacing w:val="3"/>
          <w:sz w:val="32"/>
          <w:szCs w:val="32"/>
          <w:lang w:eastAsia="zh-CN"/>
        </w:rPr>
      </w:pPr>
    </w:p>
    <w:p>
      <w:pPr>
        <w:shd w:val="clear" w:color="auto" w:fill="FFFFFF"/>
        <w:spacing w:line="540" w:lineRule="exact"/>
        <w:ind w:firstLine="618" w:firstLineChars="200"/>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爱心汇聚联“后方”，守护鹭岛守护家</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为助力厦门抗击疫情，厦门市妇联联合厦门国际时尚联合会等多家爱心企业向抗疫一线工作人员捐赠的价值近百万元的防护服、速干衣、纯棉T恤和中秋月饼。自9月20日起，陆续送抵同安抗疫一线人员、厦门大学附属第一医院、厦门大学附属中山医院等医院、第三医院等一线卫生部门并且已经成为在抗疫一线的医护人员们、志愿者们的爱的“保护罩”。</w:t>
      </w:r>
    </w:p>
    <w:p>
      <w:pPr>
        <w:shd w:val="clear" w:color="auto" w:fill="FFFFFF"/>
        <w:spacing w:line="540" w:lineRule="exact"/>
        <w:ind w:firstLine="618" w:firstLineChars="200"/>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市妇联开展秋季爱国卫生统一行动 助力打赢疫情防控歼灭战</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为全面打赢本轮新冠肺炎疫情阻击战奠定坚实基础，根据厦门市爱卫办决定，从9月30日至10月6日，在全市范围内开展秋季爱国卫生运动。此次统一行动重点是将专业防治与群众运动相结合，将疫情防控与日常爱国卫生运动相结合，开展科学、规范、有效的消毒和病媒生物防治工作，助力打赢本轮疫情防控歼灭战。</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厦门市妇联在9月30日上午正式启动清洁消杀工作，专业消杀人员对办公楼层、垃圾桶、绿化带、水沟等地方喷洒消毒药物。全体干部职工、物业管理人员分别对办公室和巾帼大厦公共区域等进行大扫除，清理垃圾、杂物、积尘等，改善办公环境。</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上午11时，市妇联党组书记、主席杨琪，市妇联党组成员、二级巡视员黄新英带队检查巾帼大厦爱国卫生统一行动进展、疫情防控和安全生产工作。检查组重点查看了公共区域清洁和消杀情况，检查了消防设施设备、消防通道，对落实疫情防控措施、测温扫码亮码、出入登记等事项进行现场查验。检查组强调，爱国卫生统一行动重点就是全员参与，广泛发动，尤其在疫情期间，要注意协同街道、社区、群众一起行动，共建洁净家园，起到最优效果。要充分发挥妇联组织桥梁纽带作用，围绕中心、服务大局，迅速动员、有序组织全市各级妇联和广大妇女、家庭积极参与疫情防控和爱国卫生统一行动，为打赢疫情防控阻击战贡献巾帼力量。</w:t>
      </w:r>
    </w:p>
    <w:p>
      <w:pPr>
        <w:shd w:val="clear" w:color="auto" w:fill="FFFFFF"/>
        <w:spacing w:line="540" w:lineRule="exact"/>
        <w:ind w:firstLine="622"/>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lang w:eastAsia="zh-CN"/>
        </w:rPr>
        <w:t>检查组要求，要进一步提高思想认识，强化责任担当，按照省、市统一部署和要求，以底线思维抓好安全生产管理，以严实作风落实疫情防控举措。国庆假期期间，全体工作人员要保持工作状态，坚守岗位，强化安全巡查检查，及时发现整改安全隐患，确保生产安全。要做好值班值守，严格执行领导干部到岗带班和关键岗位24小时值班制度，保持通讯信息通畅，发现问题迅速响应，及时准确上报。</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17855FEC"/>
    <w:rsid w:val="1C725A98"/>
    <w:rsid w:val="38237CD4"/>
    <w:rsid w:val="42952B61"/>
    <w:rsid w:val="468208F0"/>
    <w:rsid w:val="79191D3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29</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2021-11-22T08:40:34Z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